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2B8" w:rsidRDefault="004E72B8" w:rsidP="004E72B8">
      <w:pPr>
        <w:jc w:val="center"/>
        <w:rPr>
          <w:b/>
        </w:rPr>
      </w:pPr>
      <w:r>
        <w:rPr>
          <w:b/>
        </w:rPr>
        <w:t xml:space="preserve">RPEN Board Meeting Telephone Conference </w:t>
      </w:r>
    </w:p>
    <w:p w:rsidR="004E72B8" w:rsidRDefault="00953BA4" w:rsidP="004E72B8">
      <w:pPr>
        <w:jc w:val="center"/>
        <w:rPr>
          <w:b/>
        </w:rPr>
      </w:pPr>
      <w:r w:rsidRPr="00953BA4">
        <w:rPr>
          <w:b/>
        </w:rPr>
        <w:t xml:space="preserve">Friday, </w:t>
      </w:r>
      <w:r w:rsidR="000831AE">
        <w:rPr>
          <w:b/>
        </w:rPr>
        <w:t>May 16</w:t>
      </w:r>
      <w:r w:rsidRPr="00953BA4">
        <w:rPr>
          <w:b/>
        </w:rPr>
        <w:t xml:space="preserve">, 2014 at </w:t>
      </w:r>
      <w:r w:rsidR="00B61B6C">
        <w:rPr>
          <w:b/>
        </w:rPr>
        <w:t>3</w:t>
      </w:r>
      <w:r w:rsidRPr="00953BA4">
        <w:rPr>
          <w:b/>
        </w:rPr>
        <w:t>:00 pm EST</w:t>
      </w:r>
    </w:p>
    <w:p w:rsidR="004E72B8" w:rsidRDefault="004E72B8" w:rsidP="004E72B8"/>
    <w:p w:rsidR="006001D3" w:rsidRPr="006001D3" w:rsidRDefault="006001D3" w:rsidP="006001D3">
      <w:pPr>
        <w:rPr>
          <w:b/>
        </w:rPr>
      </w:pPr>
      <w:r w:rsidRPr="006001D3">
        <w:rPr>
          <w:b/>
        </w:rPr>
        <w:t>Attendees:</w:t>
      </w:r>
    </w:p>
    <w:p w:rsidR="00AE3BEF" w:rsidRDefault="00012A61" w:rsidP="004E72B8">
      <w:r>
        <w:t xml:space="preserve">Team Leader: </w:t>
      </w:r>
      <w:r w:rsidR="00AE3BEF">
        <w:t xml:space="preserve">David </w:t>
      </w:r>
      <w:proofErr w:type="spellStart"/>
      <w:r w:rsidR="00AE3BEF">
        <w:t>Gitlin</w:t>
      </w:r>
      <w:proofErr w:type="spellEnd"/>
      <w:r w:rsidR="00AE3BEF">
        <w:t>, President</w:t>
      </w:r>
    </w:p>
    <w:p w:rsidR="004E72B8" w:rsidRPr="00464564" w:rsidRDefault="00AE3BEF" w:rsidP="004E72B8">
      <w:r>
        <w:t>Steve Collins</w:t>
      </w:r>
      <w:r w:rsidR="004E72B8" w:rsidRPr="00464564">
        <w:t xml:space="preserve">, </w:t>
      </w:r>
      <w:r w:rsidR="00464564" w:rsidRPr="00464564">
        <w:t>Past-President</w:t>
      </w:r>
    </w:p>
    <w:p w:rsidR="004E72B8" w:rsidRDefault="004E72B8" w:rsidP="004E72B8">
      <w:r>
        <w:t xml:space="preserve">Marcella </w:t>
      </w:r>
      <w:proofErr w:type="spellStart"/>
      <w:r>
        <w:t>Maulfair</w:t>
      </w:r>
      <w:proofErr w:type="spellEnd"/>
      <w:r>
        <w:t>, Treasurer</w:t>
      </w:r>
    </w:p>
    <w:p w:rsidR="00012A61" w:rsidRDefault="00012A61" w:rsidP="004E72B8">
      <w:r>
        <w:t>Joshua Southwick, Secretary</w:t>
      </w:r>
    </w:p>
    <w:p w:rsidR="00012A61" w:rsidRDefault="00012A61" w:rsidP="00012A61">
      <w:r>
        <w:t>John Stem, Division Representative to NRA Board</w:t>
      </w:r>
    </w:p>
    <w:p w:rsidR="004E72B8" w:rsidRPr="004C4A40" w:rsidRDefault="004E72B8" w:rsidP="004E72B8">
      <w:pPr>
        <w:rPr>
          <w:sz w:val="18"/>
          <w:szCs w:val="18"/>
        </w:rPr>
      </w:pPr>
    </w:p>
    <w:p w:rsidR="004E72B8" w:rsidRDefault="004E72B8" w:rsidP="004E72B8">
      <w:pPr>
        <w:autoSpaceDE w:val="0"/>
        <w:autoSpaceDN w:val="0"/>
        <w:rPr>
          <w:rFonts w:cs="Courier New"/>
        </w:rPr>
      </w:pPr>
      <w:r>
        <w:rPr>
          <w:b/>
        </w:rPr>
        <w:t xml:space="preserve">RPEN Purpose:  </w:t>
      </w:r>
    </w:p>
    <w:p w:rsidR="004E72B8" w:rsidRDefault="004E72B8" w:rsidP="004E72B8">
      <w:pPr>
        <w:rPr>
          <w:color w:val="000000"/>
          <w:sz w:val="22"/>
        </w:rPr>
      </w:pPr>
      <w:r>
        <w:rPr>
          <w:color w:val="000000"/>
        </w:rPr>
        <w:t>To develop, improve and strengthen program evaluation and quality assurance practices and skills in both public and private rehabilitation organizations and to promote, integrate and elevate the role of Vocational Rehabilitation Program Evaluators in the VR decision making process</w:t>
      </w:r>
      <w:r>
        <w:rPr>
          <w:color w:val="000000"/>
          <w:sz w:val="22"/>
        </w:rPr>
        <w:t>.</w:t>
      </w:r>
    </w:p>
    <w:p w:rsidR="004E72B8" w:rsidRPr="004C4A40" w:rsidRDefault="004E72B8" w:rsidP="004E72B8">
      <w:pPr>
        <w:rPr>
          <w:sz w:val="18"/>
          <w:szCs w:val="18"/>
        </w:rPr>
      </w:pPr>
    </w:p>
    <w:p w:rsidR="004E72B8" w:rsidRDefault="00B060BF" w:rsidP="004E72B8">
      <w:pPr>
        <w:rPr>
          <w:b/>
        </w:rPr>
      </w:pPr>
      <w:r>
        <w:rPr>
          <w:b/>
        </w:rPr>
        <w:t>AGENDA</w:t>
      </w:r>
      <w:r w:rsidR="004E72B8">
        <w:rPr>
          <w:b/>
        </w:rPr>
        <w:t>:</w:t>
      </w:r>
    </w:p>
    <w:p w:rsidR="004E72B8" w:rsidRPr="004C4A40" w:rsidRDefault="004E72B8" w:rsidP="004E72B8">
      <w:pPr>
        <w:rPr>
          <w:b/>
          <w:sz w:val="18"/>
          <w:szCs w:val="18"/>
        </w:rPr>
      </w:pPr>
    </w:p>
    <w:p w:rsidR="002807C7" w:rsidRDefault="00B060BF" w:rsidP="004E72B8">
      <w:pPr>
        <w:rPr>
          <w:b/>
        </w:rPr>
      </w:pPr>
      <w:r>
        <w:rPr>
          <w:b/>
        </w:rPr>
        <w:t>I.  Review</w:t>
      </w:r>
      <w:r w:rsidR="006001D3">
        <w:rPr>
          <w:b/>
        </w:rPr>
        <w:t>ed</w:t>
      </w:r>
      <w:r>
        <w:rPr>
          <w:b/>
        </w:rPr>
        <w:t xml:space="preserve"> and approve</w:t>
      </w:r>
      <w:r w:rsidR="006001D3">
        <w:rPr>
          <w:b/>
        </w:rPr>
        <w:t>d</w:t>
      </w:r>
      <w:r w:rsidR="004E72B8">
        <w:rPr>
          <w:b/>
        </w:rPr>
        <w:t xml:space="preserve"> </w:t>
      </w:r>
      <w:r w:rsidR="001B5755">
        <w:rPr>
          <w:b/>
        </w:rPr>
        <w:t>February 28</w:t>
      </w:r>
      <w:r w:rsidR="004E72B8">
        <w:rPr>
          <w:b/>
        </w:rPr>
        <w:t>, 201</w:t>
      </w:r>
      <w:r w:rsidR="001B5755">
        <w:rPr>
          <w:b/>
        </w:rPr>
        <w:t>4</w:t>
      </w:r>
      <w:r w:rsidR="004E72B8">
        <w:rPr>
          <w:b/>
        </w:rPr>
        <w:t xml:space="preserve"> Board Meeting Minutes.</w:t>
      </w:r>
    </w:p>
    <w:p w:rsidR="00B060BF" w:rsidRDefault="00B060BF" w:rsidP="00B060BF">
      <w:pPr>
        <w:rPr>
          <w:b/>
        </w:rPr>
      </w:pPr>
    </w:p>
    <w:p w:rsidR="004E72B8" w:rsidRDefault="002807C7" w:rsidP="004E72B8">
      <w:pPr>
        <w:rPr>
          <w:b/>
        </w:rPr>
      </w:pPr>
      <w:r>
        <w:rPr>
          <w:b/>
        </w:rPr>
        <w:t>II. Past Action Items</w:t>
      </w:r>
      <w:r w:rsidR="006001D3">
        <w:rPr>
          <w:b/>
        </w:rPr>
        <w:t xml:space="preserve"> (</w:t>
      </w:r>
      <w:r w:rsidR="006001D3" w:rsidRPr="006001D3">
        <w:rPr>
          <w:b/>
          <w:color w:val="FF0000"/>
        </w:rPr>
        <w:t>new in red</w:t>
      </w:r>
      <w:r w:rsidR="006001D3">
        <w:rPr>
          <w:b/>
        </w:rPr>
        <w:t>)</w:t>
      </w:r>
    </w:p>
    <w:tbl>
      <w:tblPr>
        <w:tblpPr w:leftFromText="180" w:rightFromText="180" w:vertAnchor="text" w:tblpY="1"/>
        <w:tblOverlap w:val="neve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3"/>
        <w:gridCol w:w="1392"/>
        <w:gridCol w:w="1323"/>
        <w:gridCol w:w="4690"/>
      </w:tblGrid>
      <w:tr w:rsidR="001B5755" w:rsidRPr="001B5755" w:rsidTr="001B5755">
        <w:trPr>
          <w:cantSplit/>
        </w:trPr>
        <w:tc>
          <w:tcPr>
            <w:tcW w:w="4477" w:type="dxa"/>
            <w:shd w:val="clear" w:color="auto" w:fill="auto"/>
          </w:tcPr>
          <w:p w:rsidR="001B5755" w:rsidRPr="001B5755" w:rsidRDefault="001B5755" w:rsidP="001B5755">
            <w:r w:rsidRPr="001B5755">
              <w:t>ACTION</w:t>
            </w:r>
          </w:p>
        </w:tc>
        <w:tc>
          <w:tcPr>
            <w:tcW w:w="1876" w:type="dxa"/>
            <w:shd w:val="clear" w:color="auto" w:fill="auto"/>
          </w:tcPr>
          <w:p w:rsidR="001B5755" w:rsidRPr="001B5755" w:rsidRDefault="001B5755" w:rsidP="001B5755">
            <w:r w:rsidRPr="001B5755">
              <w:t>WHO</w:t>
            </w:r>
          </w:p>
        </w:tc>
        <w:tc>
          <w:tcPr>
            <w:tcW w:w="1612" w:type="dxa"/>
            <w:shd w:val="clear" w:color="auto" w:fill="auto"/>
          </w:tcPr>
          <w:p w:rsidR="001B5755" w:rsidRPr="001B5755" w:rsidRDefault="001B5755" w:rsidP="001B5755">
            <w:r w:rsidRPr="001B5755">
              <w:t>BY WHEN</w:t>
            </w:r>
          </w:p>
        </w:tc>
        <w:tc>
          <w:tcPr>
            <w:tcW w:w="2403" w:type="dxa"/>
            <w:shd w:val="clear" w:color="auto" w:fill="auto"/>
          </w:tcPr>
          <w:p w:rsidR="001B5755" w:rsidRPr="001B5755" w:rsidRDefault="001B5755" w:rsidP="001B5755">
            <w:pPr>
              <w:rPr>
                <w:i/>
              </w:rPr>
            </w:pPr>
            <w:r w:rsidRPr="001B5755">
              <w:rPr>
                <w:i/>
              </w:rPr>
              <w:t>STATUS/COMMENTS</w:t>
            </w:r>
          </w:p>
        </w:tc>
      </w:tr>
      <w:tr w:rsidR="001B5755" w:rsidRPr="001B5755" w:rsidTr="002D36F0">
        <w:trPr>
          <w:cantSplit/>
        </w:trPr>
        <w:tc>
          <w:tcPr>
            <w:tcW w:w="4477" w:type="dxa"/>
            <w:shd w:val="clear" w:color="auto" w:fill="auto"/>
          </w:tcPr>
          <w:p w:rsidR="001B5755" w:rsidRPr="001B5755" w:rsidRDefault="001B5755" w:rsidP="001B5755">
            <w:r w:rsidRPr="001B5755">
              <w:t xml:space="preserve">1.Training for RPEN Members:  </w:t>
            </w:r>
          </w:p>
          <w:p w:rsidR="00A449E5" w:rsidRDefault="006001D3" w:rsidP="00A449E5">
            <w:pPr>
              <w:numPr>
                <w:ilvl w:val="0"/>
                <w:numId w:val="4"/>
              </w:numPr>
            </w:pPr>
            <w:r>
              <w:t>Training topics</w:t>
            </w:r>
            <w:r w:rsidR="00B21C80">
              <w:t>:</w:t>
            </w:r>
            <w:r w:rsidR="00A449E5">
              <w:br/>
            </w:r>
            <w:r w:rsidR="00A449E5" w:rsidRPr="007E353A">
              <w:rPr>
                <w:color w:val="FF0000"/>
              </w:rPr>
              <w:t xml:space="preserve"> Review Chapter 5 and create a table that lines up training competencies with training opportunities</w:t>
            </w:r>
            <w:r w:rsidR="00B21C80">
              <w:rPr>
                <w:color w:val="FF0000"/>
              </w:rPr>
              <w:t xml:space="preserve"> (WHO?)</w:t>
            </w:r>
          </w:p>
          <w:p w:rsidR="007E353A" w:rsidRPr="00A449E5" w:rsidRDefault="001B5755" w:rsidP="00A449E5">
            <w:pPr>
              <w:numPr>
                <w:ilvl w:val="0"/>
                <w:numId w:val="4"/>
              </w:numPr>
            </w:pPr>
            <w:r w:rsidRPr="006001D3">
              <w:t>Josh will send a reminder to RPEN members of how to access archived Summit trainings</w:t>
            </w:r>
          </w:p>
        </w:tc>
        <w:tc>
          <w:tcPr>
            <w:tcW w:w="1876" w:type="dxa"/>
            <w:shd w:val="clear" w:color="auto" w:fill="auto"/>
          </w:tcPr>
          <w:p w:rsidR="001B5755" w:rsidRPr="001B5755" w:rsidRDefault="001B5755" w:rsidP="001B5755">
            <w:r w:rsidRPr="001B5755">
              <w:t>STEVE and JOSH</w:t>
            </w:r>
          </w:p>
        </w:tc>
        <w:tc>
          <w:tcPr>
            <w:tcW w:w="1612" w:type="dxa"/>
            <w:shd w:val="clear" w:color="auto" w:fill="auto"/>
          </w:tcPr>
          <w:p w:rsidR="001B5755" w:rsidRPr="001B5755" w:rsidRDefault="001B5755" w:rsidP="001B5755">
            <w:r w:rsidRPr="001B5755">
              <w:t>Next meeting</w:t>
            </w:r>
          </w:p>
        </w:tc>
        <w:tc>
          <w:tcPr>
            <w:tcW w:w="2403" w:type="dxa"/>
            <w:shd w:val="clear" w:color="auto" w:fill="auto"/>
          </w:tcPr>
          <w:p w:rsidR="001B5755" w:rsidRPr="001B5755" w:rsidRDefault="001B5755" w:rsidP="001B5755">
            <w:pPr>
              <w:rPr>
                <w:i/>
              </w:rPr>
            </w:pPr>
          </w:p>
          <w:p w:rsidR="003A55ED" w:rsidRDefault="006001D3" w:rsidP="001B5755">
            <w:r>
              <w:rPr>
                <w:i/>
                <w:highlight w:val="yellow"/>
              </w:rPr>
              <w:t xml:space="preserve">a. </w:t>
            </w:r>
            <w:r w:rsidRPr="00A449E5">
              <w:rPr>
                <w:i/>
                <w:highlight w:val="yellow"/>
                <w:u w:val="single"/>
              </w:rPr>
              <w:t>From Steve:</w:t>
            </w:r>
            <w:r>
              <w:rPr>
                <w:i/>
                <w:highlight w:val="yellow"/>
              </w:rPr>
              <w:t xml:space="preserve"> </w:t>
            </w:r>
            <w:r w:rsidR="003A55ED" w:rsidRPr="003567DD">
              <w:rPr>
                <w:i/>
                <w:highlight w:val="yellow"/>
              </w:rPr>
              <w:t xml:space="preserve">Please see chapter 5 and appendix B, C, D of the IRI Publication on Program </w:t>
            </w:r>
            <w:r>
              <w:rPr>
                <w:i/>
                <w:highlight w:val="yellow"/>
              </w:rPr>
              <w:t>Evaluation IN VR – this provide</w:t>
            </w:r>
            <w:r w:rsidR="003A55ED" w:rsidRPr="003567DD">
              <w:rPr>
                <w:i/>
                <w:highlight w:val="yellow"/>
              </w:rPr>
              <w:t xml:space="preserve">s all topics and guidelines, as well as suggestions for professional development strategies. </w:t>
            </w:r>
            <w:hyperlink r:id="rId5" w:history="1">
              <w:r w:rsidR="003A55ED" w:rsidRPr="003567DD">
                <w:rPr>
                  <w:rStyle w:val="Hyperlink"/>
                  <w:i/>
                  <w:highlight w:val="yellow"/>
                </w:rPr>
                <w:t>http://www.iriforum.org/download/36iriua.pdf</w:t>
              </w:r>
            </w:hyperlink>
          </w:p>
          <w:p w:rsidR="006001D3" w:rsidRDefault="006001D3" w:rsidP="001B5755">
            <w:pPr>
              <w:rPr>
                <w:color w:val="FF0000"/>
              </w:rPr>
            </w:pPr>
          </w:p>
          <w:p w:rsidR="00FD075F" w:rsidRDefault="00FD075F" w:rsidP="001B5755">
            <w:pPr>
              <w:rPr>
                <w:color w:val="FF0000"/>
              </w:rPr>
            </w:pPr>
            <w:r>
              <w:rPr>
                <w:color w:val="FF0000"/>
              </w:rPr>
              <w:t>Can we set guidelines for h</w:t>
            </w:r>
            <w:r w:rsidR="00A449E5">
              <w:rPr>
                <w:color w:val="FF0000"/>
              </w:rPr>
              <w:t>ow RPEN members are expected to develop (from a skill set perspective</w:t>
            </w:r>
            <w:r>
              <w:rPr>
                <w:color w:val="FF0000"/>
              </w:rPr>
              <w:t xml:space="preserve">; see </w:t>
            </w:r>
            <w:r w:rsidR="00A449E5">
              <w:rPr>
                <w:color w:val="FF0000"/>
              </w:rPr>
              <w:t xml:space="preserve">skill sets </w:t>
            </w:r>
            <w:r>
              <w:rPr>
                <w:color w:val="FF0000"/>
              </w:rPr>
              <w:t xml:space="preserve">that </w:t>
            </w:r>
            <w:r w:rsidR="00A449E5">
              <w:rPr>
                <w:color w:val="FF0000"/>
              </w:rPr>
              <w:t>are outlined in chapter 5</w:t>
            </w:r>
            <w:r>
              <w:rPr>
                <w:color w:val="FF0000"/>
              </w:rPr>
              <w:t xml:space="preserve"> of 36</w:t>
            </w:r>
            <w:r w:rsidRPr="00FD075F">
              <w:rPr>
                <w:color w:val="FF0000"/>
                <w:vertAlign w:val="superscript"/>
              </w:rPr>
              <w:t>th</w:t>
            </w:r>
            <w:r>
              <w:rPr>
                <w:color w:val="FF0000"/>
              </w:rPr>
              <w:t xml:space="preserve"> IRI).</w:t>
            </w:r>
          </w:p>
          <w:p w:rsidR="00A449E5" w:rsidRDefault="00FD075F" w:rsidP="001B5755">
            <w:pPr>
              <w:rPr>
                <w:color w:val="FF0000"/>
              </w:rPr>
            </w:pPr>
            <w:r>
              <w:rPr>
                <w:color w:val="FF0000"/>
              </w:rPr>
              <w:t>I</w:t>
            </w:r>
            <w:r w:rsidR="00A449E5">
              <w:rPr>
                <w:color w:val="FF0000"/>
              </w:rPr>
              <w:t>s there a way to track training progress of individuals and give rec</w:t>
            </w:r>
            <w:r>
              <w:rPr>
                <w:color w:val="FF0000"/>
              </w:rPr>
              <w:t>ognition to people who progress?</w:t>
            </w:r>
          </w:p>
          <w:p w:rsidR="00A449E5" w:rsidRDefault="00A449E5" w:rsidP="001B5755">
            <w:pPr>
              <w:rPr>
                <w:color w:val="FF0000"/>
              </w:rPr>
            </w:pPr>
          </w:p>
          <w:p w:rsidR="006001D3" w:rsidRDefault="006001D3" w:rsidP="001B5755">
            <w:pPr>
              <w:rPr>
                <w:color w:val="FF0000"/>
              </w:rPr>
            </w:pPr>
            <w:r>
              <w:rPr>
                <w:color w:val="FF0000"/>
              </w:rPr>
              <w:t>b. Highlight a couple of past webinars or trainings and have Michael send them out on the listserv</w:t>
            </w:r>
          </w:p>
          <w:p w:rsidR="006001D3" w:rsidRDefault="006001D3" w:rsidP="001B5755">
            <w:pPr>
              <w:rPr>
                <w:color w:val="FF0000"/>
              </w:rPr>
            </w:pPr>
          </w:p>
          <w:p w:rsidR="007B7FF4" w:rsidRDefault="007B7FF4" w:rsidP="001B5755">
            <w:pPr>
              <w:rPr>
                <w:color w:val="FF0000"/>
              </w:rPr>
            </w:pPr>
          </w:p>
          <w:p w:rsidR="003A55ED" w:rsidRPr="00A449E5" w:rsidRDefault="006D404C" w:rsidP="00A449E5">
            <w:r>
              <w:rPr>
                <w:color w:val="FF0000"/>
              </w:rPr>
              <w:t xml:space="preserve"> </w:t>
            </w:r>
          </w:p>
        </w:tc>
      </w:tr>
      <w:tr w:rsidR="00A449E5" w:rsidRPr="001B5755" w:rsidTr="003A55ED">
        <w:trPr>
          <w:cantSplit/>
        </w:trPr>
        <w:tc>
          <w:tcPr>
            <w:tcW w:w="4518" w:type="dxa"/>
            <w:shd w:val="clear" w:color="auto" w:fill="auto"/>
          </w:tcPr>
          <w:p w:rsidR="00A449E5" w:rsidRPr="00B21C80" w:rsidRDefault="00A449E5" w:rsidP="001B5755">
            <w:pPr>
              <w:rPr>
                <w:color w:val="FF0000"/>
              </w:rPr>
            </w:pPr>
            <w:r w:rsidRPr="00B21C80">
              <w:rPr>
                <w:color w:val="FF0000"/>
                <w:u w:val="single"/>
              </w:rPr>
              <w:lastRenderedPageBreak/>
              <w:t>Other Discussion</w:t>
            </w:r>
            <w:r w:rsidRPr="00B21C80">
              <w:rPr>
                <w:color w:val="FF0000"/>
              </w:rPr>
              <w:t xml:space="preserve">: What is the </w:t>
            </w:r>
            <w:r w:rsidRPr="00B21C80">
              <w:rPr>
                <w:b/>
                <w:color w:val="FF0000"/>
              </w:rPr>
              <w:t>value-added</w:t>
            </w:r>
            <w:r w:rsidRPr="00B21C80">
              <w:rPr>
                <w:color w:val="FF0000"/>
              </w:rPr>
              <w:t xml:space="preserve"> of being an RPEN member (above and beyond being part of the Summit group/listserv)???</w:t>
            </w:r>
          </w:p>
          <w:p w:rsidR="00A449E5" w:rsidRDefault="00A449E5" w:rsidP="001B5755">
            <w:pPr>
              <w:rPr>
                <w:b/>
                <w:color w:val="FF0000"/>
              </w:rPr>
            </w:pPr>
          </w:p>
          <w:p w:rsidR="00A449E5" w:rsidRDefault="00A449E5" w:rsidP="00A449E5">
            <w:pPr>
              <w:rPr>
                <w:color w:val="FF0000"/>
              </w:rPr>
            </w:pPr>
            <w:r>
              <w:rPr>
                <w:color w:val="FF0000"/>
              </w:rPr>
              <w:t xml:space="preserve">a. </w:t>
            </w:r>
            <w:r w:rsidRPr="007E353A">
              <w:rPr>
                <w:color w:val="FF0000"/>
              </w:rPr>
              <w:t xml:space="preserve">Use LinkedIn to Endorse/Recognize RPEN members; </w:t>
            </w:r>
            <w:r>
              <w:rPr>
                <w:color w:val="FF0000"/>
              </w:rPr>
              <w:t>f</w:t>
            </w:r>
            <w:r w:rsidRPr="007E353A">
              <w:rPr>
                <w:color w:val="FF0000"/>
              </w:rPr>
              <w:t>urther develop LinkedIn Group page</w:t>
            </w:r>
            <w:r>
              <w:rPr>
                <w:color w:val="FF0000"/>
              </w:rPr>
              <w:t xml:space="preserve"> (DAVID)</w:t>
            </w:r>
          </w:p>
          <w:p w:rsidR="00A449E5" w:rsidRDefault="00A449E5" w:rsidP="00A449E5">
            <w:r>
              <w:rPr>
                <w:color w:val="FF0000"/>
              </w:rPr>
              <w:t xml:space="preserve">b. </w:t>
            </w:r>
            <w:r w:rsidRPr="00A449E5">
              <w:rPr>
                <w:color w:val="FF0000"/>
              </w:rPr>
              <w:t xml:space="preserve"> Ask Michael to include a link to RPEN</w:t>
            </w:r>
            <w:r>
              <w:rPr>
                <w:color w:val="FF0000"/>
              </w:rPr>
              <w:t xml:space="preserve"> sites</w:t>
            </w:r>
            <w:r w:rsidRPr="00A449E5">
              <w:rPr>
                <w:color w:val="FF0000"/>
              </w:rPr>
              <w:t xml:space="preserve"> (</w:t>
            </w:r>
            <w:r>
              <w:rPr>
                <w:color w:val="FF0000"/>
              </w:rPr>
              <w:t>website</w:t>
            </w:r>
            <w:r w:rsidRPr="00A449E5">
              <w:rPr>
                <w:color w:val="FF0000"/>
              </w:rPr>
              <w:t>/LinkedIn) in listserv emails</w:t>
            </w:r>
            <w:r>
              <w:rPr>
                <w:color w:val="FF0000"/>
              </w:rPr>
              <w:t xml:space="preserve"> (DAVID)</w:t>
            </w:r>
          </w:p>
        </w:tc>
        <w:tc>
          <w:tcPr>
            <w:tcW w:w="1890" w:type="dxa"/>
            <w:shd w:val="clear" w:color="auto" w:fill="auto"/>
          </w:tcPr>
          <w:p w:rsidR="00A449E5" w:rsidRPr="001B5755" w:rsidRDefault="00A449E5" w:rsidP="001B5755">
            <w:r>
              <w:t>ALL</w:t>
            </w:r>
          </w:p>
        </w:tc>
        <w:tc>
          <w:tcPr>
            <w:tcW w:w="1620" w:type="dxa"/>
            <w:shd w:val="clear" w:color="auto" w:fill="auto"/>
          </w:tcPr>
          <w:p w:rsidR="00A449E5" w:rsidRPr="001B5755" w:rsidRDefault="00A449E5" w:rsidP="001B5755"/>
        </w:tc>
        <w:tc>
          <w:tcPr>
            <w:tcW w:w="2340" w:type="dxa"/>
            <w:shd w:val="clear" w:color="auto" w:fill="auto"/>
          </w:tcPr>
          <w:p w:rsidR="00A449E5" w:rsidRDefault="00A449E5" w:rsidP="00A449E5">
            <w:pPr>
              <w:rPr>
                <w:color w:val="FF0000"/>
              </w:rPr>
            </w:pPr>
            <w:r w:rsidRPr="00A449E5">
              <w:rPr>
                <w:color w:val="FF0000"/>
                <w:u w:val="single"/>
              </w:rPr>
              <w:t>Ideas</w:t>
            </w:r>
            <w:r w:rsidRPr="00A449E5">
              <w:rPr>
                <w:color w:val="FF0000"/>
              </w:rPr>
              <w:t xml:space="preserve">:  </w:t>
            </w:r>
            <w:r>
              <w:rPr>
                <w:color w:val="FF0000"/>
              </w:rPr>
              <w:t>How can we publically recognize RPEN members? (</w:t>
            </w:r>
            <w:proofErr w:type="gramStart"/>
            <w:r>
              <w:rPr>
                <w:color w:val="FF0000"/>
              </w:rPr>
              <w:t>at</w:t>
            </w:r>
            <w:proofErr w:type="gramEnd"/>
            <w:r>
              <w:rPr>
                <w:color w:val="FF0000"/>
              </w:rPr>
              <w:t xml:space="preserve"> conferences </w:t>
            </w:r>
            <w:r w:rsidRPr="00B52D5A">
              <w:rPr>
                <w:color w:val="FF0000"/>
              </w:rPr>
              <w:t>or</w:t>
            </w:r>
            <w:r>
              <w:rPr>
                <w:color w:val="FF0000"/>
              </w:rPr>
              <w:t xml:space="preserve"> through </w:t>
            </w:r>
            <w:r w:rsidRPr="00A449E5">
              <w:rPr>
                <w:color w:val="FF0000"/>
              </w:rPr>
              <w:t xml:space="preserve">endorsements for PE skills on </w:t>
            </w:r>
            <w:r w:rsidRPr="00A449E5">
              <w:rPr>
                <w:b/>
                <w:color w:val="FF0000"/>
                <w:u w:val="single"/>
              </w:rPr>
              <w:t>LinkedIn</w:t>
            </w:r>
            <w:r w:rsidRPr="00A449E5">
              <w:rPr>
                <w:color w:val="FF0000"/>
              </w:rPr>
              <w:t>?</w:t>
            </w:r>
          </w:p>
          <w:p w:rsidR="00A449E5" w:rsidRDefault="00A449E5" w:rsidP="00A449E5">
            <w:pPr>
              <w:rPr>
                <w:color w:val="FF0000"/>
              </w:rPr>
            </w:pPr>
            <w:r>
              <w:rPr>
                <w:color w:val="FF0000"/>
              </w:rPr>
              <w:t>Should we give an official RPEN endorsement?</w:t>
            </w:r>
          </w:p>
          <w:p w:rsidR="00A449E5" w:rsidRDefault="00A449E5" w:rsidP="00A449E5">
            <w:pPr>
              <w:rPr>
                <w:color w:val="FF0000"/>
              </w:rPr>
            </w:pPr>
          </w:p>
          <w:p w:rsidR="00A449E5" w:rsidRDefault="00A449E5" w:rsidP="00A449E5">
            <w:pPr>
              <w:rPr>
                <w:color w:val="FF0000"/>
              </w:rPr>
            </w:pPr>
            <w:r>
              <w:rPr>
                <w:color w:val="FF0000"/>
              </w:rPr>
              <w:t>Should we email RPEN members to ask for their accomplishments?</w:t>
            </w:r>
          </w:p>
          <w:p w:rsidR="00A449E5" w:rsidRDefault="00B21C80" w:rsidP="001B5755">
            <w:pPr>
              <w:rPr>
                <w:color w:val="FF0000"/>
              </w:rPr>
            </w:pPr>
            <w:r>
              <w:rPr>
                <w:color w:val="FF0000"/>
              </w:rPr>
              <w:t>Ribbon for RPEN members at the Summit Conference?</w:t>
            </w:r>
          </w:p>
          <w:p w:rsidR="00B21C80" w:rsidRDefault="00B21C80" w:rsidP="00B21C80">
            <w:pPr>
              <w:rPr>
                <w:color w:val="FF0000"/>
              </w:rPr>
            </w:pPr>
            <w:r w:rsidRPr="00B21C80">
              <w:rPr>
                <w:color w:val="FF0000"/>
                <w:u w:val="single"/>
              </w:rPr>
              <w:t>RPEN membership</w:t>
            </w:r>
            <w:r>
              <w:rPr>
                <w:color w:val="FF0000"/>
              </w:rPr>
              <w:t xml:space="preserve"> = potential references/networking; opportunities to connect and present/write together.</w:t>
            </w:r>
          </w:p>
          <w:p w:rsidR="00B21C80" w:rsidRDefault="00B21C80" w:rsidP="00B21C80">
            <w:pPr>
              <w:rPr>
                <w:color w:val="FF0000"/>
              </w:rPr>
            </w:pPr>
          </w:p>
          <w:p w:rsidR="00B21C80" w:rsidRPr="00A449E5" w:rsidRDefault="00B21C80" w:rsidP="00B21C80">
            <w:pPr>
              <w:rPr>
                <w:highlight w:val="yellow"/>
              </w:rPr>
            </w:pPr>
            <w:r>
              <w:rPr>
                <w:color w:val="FF0000"/>
              </w:rPr>
              <w:t>Can we add an RPEN membership criterion to the Summit presentation proposal review form? (give extra points for being an RPEN member)</w:t>
            </w:r>
          </w:p>
        </w:tc>
      </w:tr>
      <w:tr w:rsidR="001B5755" w:rsidRPr="001B5755" w:rsidTr="003A55ED">
        <w:trPr>
          <w:cantSplit/>
        </w:trPr>
        <w:tc>
          <w:tcPr>
            <w:tcW w:w="4518" w:type="dxa"/>
            <w:shd w:val="clear" w:color="auto" w:fill="auto"/>
          </w:tcPr>
          <w:p w:rsidR="001B5755" w:rsidRPr="001B5755" w:rsidRDefault="001B5755" w:rsidP="001B5755">
            <w:r>
              <w:t>2</w:t>
            </w:r>
            <w:r w:rsidRPr="001B5755">
              <w:t>.  Develop Strategic Project Chart:</w:t>
            </w:r>
          </w:p>
          <w:p w:rsidR="001B5755" w:rsidRPr="001B5755" w:rsidRDefault="001B5755" w:rsidP="001B5755"/>
          <w:p w:rsidR="001B5755" w:rsidRPr="001B5755" w:rsidRDefault="001B5755" w:rsidP="00B21C80">
            <w:r w:rsidRPr="001B5755">
              <w:t>Steve draft</w:t>
            </w:r>
            <w:r w:rsidR="00B21C80">
              <w:t>ed</w:t>
            </w:r>
            <w:r w:rsidRPr="001B5755">
              <w:t xml:space="preserve"> the </w:t>
            </w:r>
            <w:r w:rsidR="00B21C80">
              <w:t>following-</w:t>
            </w:r>
          </w:p>
        </w:tc>
        <w:tc>
          <w:tcPr>
            <w:tcW w:w="1890" w:type="dxa"/>
            <w:shd w:val="clear" w:color="auto" w:fill="auto"/>
          </w:tcPr>
          <w:p w:rsidR="001B5755" w:rsidRPr="001B5755" w:rsidRDefault="001B5755" w:rsidP="001B5755">
            <w:r w:rsidRPr="001B5755">
              <w:t>STEVE and DAVID</w:t>
            </w:r>
          </w:p>
        </w:tc>
        <w:tc>
          <w:tcPr>
            <w:tcW w:w="1620" w:type="dxa"/>
            <w:shd w:val="clear" w:color="auto" w:fill="auto"/>
          </w:tcPr>
          <w:p w:rsidR="001B5755" w:rsidRPr="001B5755" w:rsidRDefault="00B21C80" w:rsidP="001B5755">
            <w:r>
              <w:t>done</w:t>
            </w:r>
          </w:p>
        </w:tc>
        <w:tc>
          <w:tcPr>
            <w:tcW w:w="2340" w:type="dxa"/>
            <w:shd w:val="clear" w:color="auto" w:fill="auto"/>
          </w:tcPr>
          <w:p w:rsidR="003A55ED" w:rsidRPr="003567DD" w:rsidRDefault="00A449E5" w:rsidP="001B5755">
            <w:pPr>
              <w:rPr>
                <w:i/>
                <w:highlight w:val="yellow"/>
              </w:rPr>
            </w:pPr>
            <w:r w:rsidRPr="00A449E5">
              <w:rPr>
                <w:i/>
                <w:highlight w:val="yellow"/>
                <w:u w:val="single"/>
              </w:rPr>
              <w:t>From Steve:</w:t>
            </w:r>
            <w:r>
              <w:rPr>
                <w:i/>
                <w:highlight w:val="yellow"/>
              </w:rPr>
              <w:t xml:space="preserve"> </w:t>
            </w:r>
            <w:r w:rsidR="003567DD" w:rsidRPr="003567DD">
              <w:rPr>
                <w:i/>
                <w:highlight w:val="yellow"/>
              </w:rPr>
              <w:t>Based on the most</w:t>
            </w:r>
            <w:r w:rsidR="003A55ED" w:rsidRPr="003567DD">
              <w:rPr>
                <w:i/>
                <w:highlight w:val="yellow"/>
              </w:rPr>
              <w:t xml:space="preserve"> recent RPEN Reports the following strategic objectives are suggested:</w:t>
            </w:r>
          </w:p>
          <w:p w:rsidR="003A55ED" w:rsidRPr="003567DD" w:rsidRDefault="003A55ED" w:rsidP="001B5755">
            <w:pPr>
              <w:rPr>
                <w:i/>
                <w:highlight w:val="yellow"/>
              </w:rPr>
            </w:pPr>
          </w:p>
          <w:p w:rsidR="003A55ED" w:rsidRPr="003567DD" w:rsidRDefault="003A55ED" w:rsidP="003A55ED">
            <w:pPr>
              <w:pStyle w:val="ListParagraph"/>
              <w:numPr>
                <w:ilvl w:val="0"/>
                <w:numId w:val="15"/>
              </w:numPr>
              <w:rPr>
                <w:i/>
                <w:highlight w:val="yellow"/>
              </w:rPr>
            </w:pPr>
            <w:r w:rsidRPr="003567DD">
              <w:rPr>
                <w:i/>
                <w:highlight w:val="yellow"/>
              </w:rPr>
              <w:t>Increase division membership by 20%</w:t>
            </w:r>
          </w:p>
          <w:p w:rsidR="003A55ED" w:rsidRPr="003567DD" w:rsidRDefault="003A55ED" w:rsidP="003A55ED">
            <w:pPr>
              <w:pStyle w:val="ListParagraph"/>
              <w:numPr>
                <w:ilvl w:val="0"/>
                <w:numId w:val="15"/>
              </w:numPr>
              <w:rPr>
                <w:i/>
                <w:highlight w:val="yellow"/>
              </w:rPr>
            </w:pPr>
            <w:r w:rsidRPr="003567DD">
              <w:rPr>
                <w:i/>
                <w:highlight w:val="yellow"/>
              </w:rPr>
              <w:t xml:space="preserve">Increase financial reserves by </w:t>
            </w:r>
            <w:r w:rsidR="003567DD" w:rsidRPr="007E353A">
              <w:rPr>
                <w:i/>
                <w:color w:val="FF0000"/>
                <w:highlight w:val="yellow"/>
              </w:rPr>
              <w:t>100%</w:t>
            </w:r>
          </w:p>
          <w:p w:rsidR="003567DD" w:rsidRPr="003567DD" w:rsidRDefault="003567DD" w:rsidP="003A55ED">
            <w:pPr>
              <w:pStyle w:val="ListParagraph"/>
              <w:numPr>
                <w:ilvl w:val="0"/>
                <w:numId w:val="15"/>
              </w:numPr>
              <w:rPr>
                <w:i/>
                <w:highlight w:val="yellow"/>
              </w:rPr>
            </w:pPr>
            <w:r w:rsidRPr="003567DD">
              <w:rPr>
                <w:i/>
                <w:highlight w:val="yellow"/>
              </w:rPr>
              <w:t>Conduct at least 5 national presentations by RPEN members on behalf of RPEN – topics to include improving professional identity.</w:t>
            </w:r>
          </w:p>
          <w:p w:rsidR="003567DD" w:rsidRPr="007E353A" w:rsidRDefault="003567DD" w:rsidP="003A55ED">
            <w:pPr>
              <w:pStyle w:val="ListParagraph"/>
              <w:numPr>
                <w:ilvl w:val="0"/>
                <w:numId w:val="15"/>
              </w:numPr>
              <w:rPr>
                <w:i/>
              </w:rPr>
            </w:pPr>
            <w:r w:rsidRPr="003567DD">
              <w:rPr>
                <w:i/>
                <w:highlight w:val="yellow"/>
              </w:rPr>
              <w:t xml:space="preserve">Create </w:t>
            </w:r>
            <w:proofErr w:type="gramStart"/>
            <w:r w:rsidRPr="003567DD">
              <w:rPr>
                <w:i/>
                <w:highlight w:val="yellow"/>
              </w:rPr>
              <w:t>an RPEN presence at all major national conferences</w:t>
            </w:r>
            <w:proofErr w:type="gramEnd"/>
            <w:r w:rsidRPr="003567DD">
              <w:rPr>
                <w:i/>
                <w:highlight w:val="yellow"/>
              </w:rPr>
              <w:t>.</w:t>
            </w:r>
          </w:p>
          <w:p w:rsidR="006477FC" w:rsidRDefault="006477FC" w:rsidP="007E353A">
            <w:pPr>
              <w:rPr>
                <w:color w:val="FF0000"/>
              </w:rPr>
            </w:pPr>
          </w:p>
          <w:p w:rsidR="007E353A" w:rsidRPr="007E353A" w:rsidRDefault="007E353A" w:rsidP="007E353A"/>
        </w:tc>
      </w:tr>
      <w:tr w:rsidR="001B5755" w:rsidRPr="001B5755" w:rsidTr="001B5755">
        <w:trPr>
          <w:cantSplit/>
        </w:trPr>
        <w:tc>
          <w:tcPr>
            <w:tcW w:w="4469" w:type="dxa"/>
            <w:shd w:val="clear" w:color="auto" w:fill="auto"/>
          </w:tcPr>
          <w:p w:rsidR="001B5755" w:rsidRPr="001B5755" w:rsidRDefault="001B5755" w:rsidP="001B5755">
            <w:r>
              <w:lastRenderedPageBreak/>
              <w:t>3</w:t>
            </w:r>
            <w:r w:rsidRPr="001B5755">
              <w:t xml:space="preserve">.   Expanding RPEN’s message &amp; RPEN   </w:t>
            </w:r>
          </w:p>
          <w:p w:rsidR="001B5755" w:rsidRPr="001B5755" w:rsidRDefault="001B5755" w:rsidP="001B5755">
            <w:r w:rsidRPr="001B5755">
              <w:t xml:space="preserve">      Membership:</w:t>
            </w:r>
          </w:p>
          <w:p w:rsidR="001B5755" w:rsidRPr="001B5755" w:rsidRDefault="001B5755" w:rsidP="001B5755">
            <w:pPr>
              <w:numPr>
                <w:ilvl w:val="0"/>
                <w:numId w:val="11"/>
              </w:numPr>
            </w:pPr>
            <w:r w:rsidRPr="001B5755">
              <w:t>Letter has been used in different forms (new member, new student member).  Send letters by e-mail. David will send “sorry to see you go” letters to non-renewing members.</w:t>
            </w:r>
          </w:p>
          <w:p w:rsidR="001B5755" w:rsidRPr="001B5755" w:rsidRDefault="001B5755" w:rsidP="001B5755">
            <w:pPr>
              <w:numPr>
                <w:ilvl w:val="0"/>
                <w:numId w:val="11"/>
              </w:numPr>
            </w:pPr>
            <w:r w:rsidRPr="001B5755">
              <w:t>Involve RPEN members in recruiting new members. Set up a breakfast recruitment meeting at the Summit.</w:t>
            </w:r>
          </w:p>
        </w:tc>
        <w:tc>
          <w:tcPr>
            <w:tcW w:w="1885" w:type="dxa"/>
            <w:shd w:val="clear" w:color="auto" w:fill="auto"/>
          </w:tcPr>
          <w:p w:rsidR="001B5755" w:rsidRPr="001B5755" w:rsidRDefault="001B5755" w:rsidP="001B5755">
            <w:r w:rsidRPr="001B5755">
              <w:t xml:space="preserve">  </w:t>
            </w:r>
          </w:p>
          <w:p w:rsidR="001B5755" w:rsidRPr="001B5755" w:rsidRDefault="001B5755" w:rsidP="001B5755">
            <w:r w:rsidRPr="001B5755">
              <w:t>a. DAVID</w:t>
            </w:r>
          </w:p>
          <w:p w:rsidR="001B5755" w:rsidRPr="001B5755" w:rsidRDefault="001B5755" w:rsidP="001B5755">
            <w:r>
              <w:t>b</w:t>
            </w:r>
            <w:r w:rsidRPr="001B5755">
              <w:t xml:space="preserve">. STEVE &amp; </w:t>
            </w:r>
            <w:r w:rsidR="00E851D6">
              <w:t>JOHN</w:t>
            </w:r>
          </w:p>
        </w:tc>
        <w:tc>
          <w:tcPr>
            <w:tcW w:w="1611" w:type="dxa"/>
            <w:shd w:val="clear" w:color="auto" w:fill="auto"/>
          </w:tcPr>
          <w:p w:rsidR="001B5755" w:rsidRPr="001B5755" w:rsidRDefault="001B5755" w:rsidP="001B5755"/>
        </w:tc>
        <w:tc>
          <w:tcPr>
            <w:tcW w:w="2403" w:type="dxa"/>
            <w:shd w:val="clear" w:color="auto" w:fill="auto"/>
          </w:tcPr>
          <w:p w:rsidR="001B5755" w:rsidRPr="001B5755" w:rsidRDefault="001B5755" w:rsidP="001B5755">
            <w:pPr>
              <w:rPr>
                <w:i/>
              </w:rPr>
            </w:pPr>
            <w:r w:rsidRPr="001B5755">
              <w:rPr>
                <w:i/>
              </w:rPr>
              <w:t>a.</w:t>
            </w:r>
            <w:r w:rsidRPr="001B5755">
              <w:t xml:space="preserve"> </w:t>
            </w:r>
            <w:r w:rsidRPr="001B5755">
              <w:rPr>
                <w:i/>
              </w:rPr>
              <w:t>Time the letter before a person’s membership expires? Or help people renew at Summit.</w:t>
            </w:r>
          </w:p>
          <w:p w:rsidR="001B5755" w:rsidRDefault="001B5755" w:rsidP="00E851D6">
            <w:pPr>
              <w:pStyle w:val="ListParagraph"/>
              <w:rPr>
                <w:i/>
              </w:rPr>
            </w:pPr>
          </w:p>
          <w:p w:rsidR="003567DD" w:rsidRPr="003567DD" w:rsidRDefault="003567DD" w:rsidP="003567DD">
            <w:pPr>
              <w:rPr>
                <w:i/>
              </w:rPr>
            </w:pPr>
            <w:r w:rsidRPr="003567DD">
              <w:rPr>
                <w:i/>
                <w:highlight w:val="yellow"/>
              </w:rPr>
              <w:t>Please see breakfast ideas from Michael -</w:t>
            </w:r>
            <w:r>
              <w:rPr>
                <w:i/>
              </w:rPr>
              <w:t xml:space="preserve"> </w:t>
            </w:r>
          </w:p>
          <w:p w:rsidR="003567DD" w:rsidRDefault="003567DD" w:rsidP="003567DD">
            <w:pPr>
              <w:rPr>
                <w:i/>
              </w:rPr>
            </w:pPr>
          </w:p>
          <w:p w:rsidR="003567DD" w:rsidRDefault="003567DD" w:rsidP="003567DD">
            <w:r w:rsidRPr="00FB0700">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6" o:title=""/>
                </v:shape>
                <o:OLEObject Type="Embed" ProgID="Package" ShapeID="_x0000_i1025" DrawAspect="Icon" ObjectID="_1462884709" r:id="rId7"/>
              </w:object>
            </w:r>
          </w:p>
          <w:p w:rsidR="00B64D73" w:rsidRDefault="00E851D6" w:rsidP="003567DD">
            <w:pPr>
              <w:rPr>
                <w:color w:val="FF0000"/>
              </w:rPr>
            </w:pPr>
            <w:r>
              <w:rPr>
                <w:color w:val="FF0000"/>
              </w:rPr>
              <w:t xml:space="preserve">b. </w:t>
            </w:r>
            <w:r w:rsidR="00B64D73">
              <w:rPr>
                <w:color w:val="FF0000"/>
              </w:rPr>
              <w:t>STEVE will check with Kellie Scott about checkbox for signing up for the RPEN breakfast (and also increasing the RPEN registration incentive)</w:t>
            </w:r>
          </w:p>
          <w:p w:rsidR="00E851D6" w:rsidRDefault="00E851D6" w:rsidP="003567DD">
            <w:pPr>
              <w:rPr>
                <w:color w:val="FF0000"/>
              </w:rPr>
            </w:pPr>
          </w:p>
          <w:p w:rsidR="00B64D73" w:rsidRDefault="00B64D73" w:rsidP="003567DD">
            <w:pPr>
              <w:rPr>
                <w:color w:val="FF0000"/>
              </w:rPr>
            </w:pPr>
            <w:r w:rsidRPr="00E83312">
              <w:rPr>
                <w:color w:val="FF0000"/>
                <w:u w:val="single"/>
              </w:rPr>
              <w:t>At breakfast</w:t>
            </w:r>
            <w:r w:rsidR="00E851D6" w:rsidRPr="00E83312">
              <w:rPr>
                <w:color w:val="FF0000"/>
                <w:u w:val="single"/>
              </w:rPr>
              <w:t>:</w:t>
            </w:r>
            <w:r w:rsidR="00E851D6">
              <w:rPr>
                <w:color w:val="FF0000"/>
              </w:rPr>
              <w:t xml:space="preserve"> Take money;</w:t>
            </w:r>
            <w:r>
              <w:rPr>
                <w:color w:val="FF0000"/>
              </w:rPr>
              <w:t xml:space="preserve"> </w:t>
            </w:r>
            <w:r w:rsidR="00E851D6">
              <w:rPr>
                <w:color w:val="FF0000"/>
              </w:rPr>
              <w:t xml:space="preserve">provide </w:t>
            </w:r>
            <w:r>
              <w:rPr>
                <w:color w:val="FF0000"/>
              </w:rPr>
              <w:t>RPEN registration</w:t>
            </w:r>
            <w:r w:rsidR="00E851D6">
              <w:rPr>
                <w:color w:val="FF0000"/>
              </w:rPr>
              <w:t xml:space="preserve"> forms;</w:t>
            </w:r>
            <w:r>
              <w:rPr>
                <w:color w:val="FF0000"/>
              </w:rPr>
              <w:t xml:space="preserve"> show website, LinkedIn Group, and other networking approaches</w:t>
            </w:r>
            <w:r w:rsidR="00E851D6">
              <w:rPr>
                <w:color w:val="FF0000"/>
              </w:rPr>
              <w:t>;</w:t>
            </w:r>
          </w:p>
          <w:p w:rsidR="00E851D6" w:rsidRDefault="00E851D6" w:rsidP="003567DD">
            <w:pPr>
              <w:rPr>
                <w:color w:val="FF0000"/>
              </w:rPr>
            </w:pPr>
          </w:p>
          <w:p w:rsidR="00B64D73" w:rsidRPr="000160C5" w:rsidRDefault="00B64D73" w:rsidP="003567DD">
            <w:pPr>
              <w:rPr>
                <w:color w:val="FF0000"/>
              </w:rPr>
            </w:pPr>
            <w:r>
              <w:rPr>
                <w:color w:val="FF0000"/>
              </w:rPr>
              <w:t>JOHN-&gt; outline Breakfast agenda</w:t>
            </w:r>
            <w:r w:rsidR="00E851D6">
              <w:rPr>
                <w:color w:val="FF0000"/>
              </w:rPr>
              <w:t xml:space="preserve"> (7am start)</w:t>
            </w:r>
          </w:p>
        </w:tc>
      </w:tr>
      <w:tr w:rsidR="001B5755" w:rsidRPr="001B5755" w:rsidTr="001B5755">
        <w:trPr>
          <w:cantSplit/>
        </w:trPr>
        <w:tc>
          <w:tcPr>
            <w:tcW w:w="4469" w:type="dxa"/>
            <w:shd w:val="clear" w:color="auto" w:fill="auto"/>
          </w:tcPr>
          <w:p w:rsidR="001B5755" w:rsidRDefault="001B5755" w:rsidP="001B5755">
            <w:r>
              <w:t>4</w:t>
            </w:r>
            <w:r w:rsidRPr="001B5755">
              <w:t>.  Bonding for treasurer.</w:t>
            </w:r>
          </w:p>
          <w:p w:rsidR="00F05D9F" w:rsidRPr="00F05D9F" w:rsidRDefault="00F05D9F" w:rsidP="00F05D9F">
            <w:pPr>
              <w:rPr>
                <w:color w:val="FF0000"/>
              </w:rPr>
            </w:pPr>
            <w:r>
              <w:rPr>
                <w:color w:val="FF0000"/>
              </w:rPr>
              <w:t>No need to bond.</w:t>
            </w:r>
          </w:p>
        </w:tc>
        <w:tc>
          <w:tcPr>
            <w:tcW w:w="1885" w:type="dxa"/>
            <w:shd w:val="clear" w:color="auto" w:fill="auto"/>
          </w:tcPr>
          <w:p w:rsidR="001B5755" w:rsidRPr="001B5755" w:rsidRDefault="001B5755" w:rsidP="00F05D9F">
            <w:r>
              <w:t>JO</w:t>
            </w:r>
            <w:r w:rsidR="00F05D9F">
              <w:t>SH</w:t>
            </w:r>
          </w:p>
        </w:tc>
        <w:tc>
          <w:tcPr>
            <w:tcW w:w="1611" w:type="dxa"/>
            <w:shd w:val="clear" w:color="auto" w:fill="auto"/>
          </w:tcPr>
          <w:p w:rsidR="001B5755" w:rsidRPr="001B5755" w:rsidRDefault="001B5755" w:rsidP="001B5755"/>
        </w:tc>
        <w:tc>
          <w:tcPr>
            <w:tcW w:w="2403" w:type="dxa"/>
            <w:shd w:val="clear" w:color="auto" w:fill="auto"/>
          </w:tcPr>
          <w:p w:rsidR="001B5755" w:rsidRDefault="001B5755" w:rsidP="001B5755">
            <w:pPr>
              <w:rPr>
                <w:i/>
              </w:rPr>
            </w:pPr>
            <w:r>
              <w:rPr>
                <w:i/>
              </w:rPr>
              <w:t>John emailed an update</w:t>
            </w:r>
          </w:p>
          <w:p w:rsidR="000160C5" w:rsidRDefault="000160C5" w:rsidP="00B64D73">
            <w:pPr>
              <w:rPr>
                <w:color w:val="FF0000"/>
              </w:rPr>
            </w:pPr>
            <w:r>
              <w:rPr>
                <w:color w:val="FF0000"/>
              </w:rPr>
              <w:t>JOSH will update and send out bylaw edits.</w:t>
            </w:r>
          </w:p>
          <w:p w:rsidR="00F05D9F" w:rsidRPr="00F05D9F" w:rsidRDefault="00F05D9F" w:rsidP="00F05D9F">
            <w:pPr>
              <w:rPr>
                <w:i/>
                <w:color w:val="FF0000"/>
              </w:rPr>
            </w:pPr>
            <w:r w:rsidRPr="00F05D9F">
              <w:rPr>
                <w:color w:val="FF0000"/>
                <w:u w:val="single"/>
              </w:rPr>
              <w:t>Bonding:</w:t>
            </w:r>
            <w:r>
              <w:rPr>
                <w:color w:val="FF0000"/>
              </w:rPr>
              <w:t xml:space="preserve"> </w:t>
            </w:r>
            <w:r w:rsidRPr="00F05D9F">
              <w:rPr>
                <w:color w:val="FF0000"/>
              </w:rPr>
              <w:t xml:space="preserve">use the method where NRA keeps the money – </w:t>
            </w:r>
            <w:r>
              <w:rPr>
                <w:color w:val="FF0000"/>
              </w:rPr>
              <w:t>RPEN</w:t>
            </w:r>
            <w:r w:rsidRPr="00F05D9F">
              <w:rPr>
                <w:color w:val="FF0000"/>
              </w:rPr>
              <w:t xml:space="preserve"> do</w:t>
            </w:r>
            <w:r>
              <w:rPr>
                <w:color w:val="FF0000"/>
              </w:rPr>
              <w:t>es</w:t>
            </w:r>
            <w:r w:rsidRPr="00F05D9F">
              <w:rPr>
                <w:color w:val="FF0000"/>
              </w:rPr>
              <w:t xml:space="preserve">n’t need to bond the treasurer as everything goes thru </w:t>
            </w:r>
            <w:r>
              <w:rPr>
                <w:color w:val="FF0000"/>
              </w:rPr>
              <w:t>NRA</w:t>
            </w:r>
            <w:r w:rsidRPr="00F05D9F">
              <w:rPr>
                <w:color w:val="FF0000"/>
              </w:rPr>
              <w:t xml:space="preserve"> for deposit and payments.</w:t>
            </w:r>
          </w:p>
        </w:tc>
      </w:tr>
      <w:tr w:rsidR="001B5755" w:rsidRPr="001B5755" w:rsidTr="001B5755">
        <w:trPr>
          <w:cantSplit/>
        </w:trPr>
        <w:tc>
          <w:tcPr>
            <w:tcW w:w="4469" w:type="dxa"/>
            <w:shd w:val="clear" w:color="auto" w:fill="auto"/>
          </w:tcPr>
          <w:p w:rsidR="001B5755" w:rsidRPr="001B5755" w:rsidRDefault="001B5755" w:rsidP="001B5755">
            <w:r>
              <w:t>5</w:t>
            </w:r>
            <w:r w:rsidRPr="001B5755">
              <w:t>.  Needs Assessment:  Survey of  RPEN members</w:t>
            </w:r>
          </w:p>
          <w:p w:rsidR="001B5755" w:rsidRPr="001B5755" w:rsidRDefault="001B5755" w:rsidP="001B5755"/>
        </w:tc>
        <w:tc>
          <w:tcPr>
            <w:tcW w:w="1885" w:type="dxa"/>
            <w:shd w:val="clear" w:color="auto" w:fill="auto"/>
          </w:tcPr>
          <w:p w:rsidR="001B5755" w:rsidRPr="001B5755" w:rsidRDefault="001B5755" w:rsidP="001B5755">
            <w:r w:rsidRPr="001B5755">
              <w:t>All</w:t>
            </w:r>
          </w:p>
        </w:tc>
        <w:tc>
          <w:tcPr>
            <w:tcW w:w="1611" w:type="dxa"/>
            <w:shd w:val="clear" w:color="auto" w:fill="auto"/>
          </w:tcPr>
          <w:p w:rsidR="001B5755" w:rsidRPr="001B5755" w:rsidRDefault="001B5755" w:rsidP="00F05D9F">
            <w:r w:rsidRPr="00F05D9F">
              <w:rPr>
                <w:color w:val="FF0000"/>
              </w:rPr>
              <w:t>TABLED until next</w:t>
            </w:r>
            <w:r w:rsidRPr="001B5755">
              <w:t xml:space="preserve"> </w:t>
            </w:r>
            <w:r w:rsidR="00F05D9F" w:rsidRPr="00F05D9F">
              <w:rPr>
                <w:color w:val="FF0000"/>
              </w:rPr>
              <w:t>year</w:t>
            </w:r>
          </w:p>
        </w:tc>
        <w:tc>
          <w:tcPr>
            <w:tcW w:w="2403" w:type="dxa"/>
            <w:shd w:val="clear" w:color="auto" w:fill="auto"/>
          </w:tcPr>
          <w:p w:rsidR="000160C5" w:rsidRDefault="000160C5" w:rsidP="001B5755">
            <w:pPr>
              <w:rPr>
                <w:color w:val="FF0000"/>
              </w:rPr>
            </w:pPr>
            <w:r>
              <w:rPr>
                <w:color w:val="FF0000"/>
              </w:rPr>
              <w:t xml:space="preserve">Do this as a follow up </w:t>
            </w:r>
            <w:r w:rsidR="00F05D9F">
              <w:rPr>
                <w:color w:val="FF0000"/>
              </w:rPr>
              <w:t xml:space="preserve">to training and </w:t>
            </w:r>
            <w:r>
              <w:rPr>
                <w:color w:val="FF0000"/>
              </w:rPr>
              <w:t xml:space="preserve">competencies (see </w:t>
            </w:r>
            <w:r w:rsidR="00F05D9F">
              <w:rPr>
                <w:color w:val="FF0000"/>
              </w:rPr>
              <w:t xml:space="preserve">action item </w:t>
            </w:r>
            <w:r>
              <w:rPr>
                <w:color w:val="FF0000"/>
              </w:rPr>
              <w:t>#1)</w:t>
            </w:r>
          </w:p>
          <w:p w:rsidR="000160C5" w:rsidRDefault="000160C5" w:rsidP="001B5755">
            <w:pPr>
              <w:rPr>
                <w:color w:val="FF0000"/>
              </w:rPr>
            </w:pPr>
            <w:r>
              <w:rPr>
                <w:color w:val="FF0000"/>
              </w:rPr>
              <w:t xml:space="preserve">Identify </w:t>
            </w:r>
            <w:r w:rsidR="00F05D9F">
              <w:rPr>
                <w:color w:val="FF0000"/>
              </w:rPr>
              <w:t xml:space="preserve">both </w:t>
            </w:r>
            <w:r>
              <w:rPr>
                <w:color w:val="FF0000"/>
              </w:rPr>
              <w:t>Needs and Resources (who can present on what…)</w:t>
            </w:r>
          </w:p>
          <w:p w:rsidR="001B5755" w:rsidRPr="001B5755" w:rsidRDefault="001B5755" w:rsidP="001B5755"/>
        </w:tc>
      </w:tr>
      <w:tr w:rsidR="001B5755" w:rsidRPr="001B5755" w:rsidTr="001B5755">
        <w:trPr>
          <w:cantSplit/>
        </w:trPr>
        <w:tc>
          <w:tcPr>
            <w:tcW w:w="4469" w:type="dxa"/>
            <w:shd w:val="clear" w:color="auto" w:fill="auto"/>
          </w:tcPr>
          <w:p w:rsidR="001B5755" w:rsidRPr="001B5755" w:rsidRDefault="001B5755" w:rsidP="001B5755">
            <w:r>
              <w:t>6</w:t>
            </w:r>
            <w:r w:rsidRPr="001B5755">
              <w:t>.  Institute potential partnership with NARL</w:t>
            </w:r>
          </w:p>
          <w:p w:rsidR="001B5755" w:rsidRPr="001B5755" w:rsidRDefault="00F05D9F" w:rsidP="001B5755">
            <w:pPr>
              <w:numPr>
                <w:ilvl w:val="0"/>
                <w:numId w:val="10"/>
              </w:numPr>
            </w:pPr>
            <w:r>
              <w:rPr>
                <w:color w:val="FF0000"/>
              </w:rPr>
              <w:t>DAVID will outline some ideas of what we would propose to Russ (NARL)</w:t>
            </w:r>
          </w:p>
          <w:p w:rsidR="001B5755" w:rsidRPr="001B5755" w:rsidRDefault="001B5755" w:rsidP="00F05D9F">
            <w:pPr>
              <w:numPr>
                <w:ilvl w:val="0"/>
                <w:numId w:val="10"/>
              </w:numPr>
            </w:pPr>
            <w:r w:rsidRPr="001B5755">
              <w:t xml:space="preserve">Steve </w:t>
            </w:r>
            <w:r w:rsidR="00F05D9F" w:rsidRPr="00F05D9F">
              <w:rPr>
                <w:color w:val="FF0000"/>
              </w:rPr>
              <w:t>provided</w:t>
            </w:r>
            <w:r w:rsidRPr="001B5755">
              <w:t xml:space="preserve"> email discussions</w:t>
            </w:r>
          </w:p>
        </w:tc>
        <w:tc>
          <w:tcPr>
            <w:tcW w:w="1885" w:type="dxa"/>
            <w:shd w:val="clear" w:color="auto" w:fill="auto"/>
          </w:tcPr>
          <w:p w:rsidR="001B5755" w:rsidRPr="001B5755" w:rsidRDefault="001B5755" w:rsidP="00F05D9F">
            <w:r w:rsidRPr="001B5755">
              <w:t>DAVID</w:t>
            </w:r>
          </w:p>
        </w:tc>
        <w:tc>
          <w:tcPr>
            <w:tcW w:w="1611" w:type="dxa"/>
            <w:shd w:val="clear" w:color="auto" w:fill="auto"/>
          </w:tcPr>
          <w:p w:rsidR="001B5755" w:rsidRPr="001B5755" w:rsidRDefault="001B5755" w:rsidP="001B5755">
            <w:r w:rsidRPr="001B5755">
              <w:t>Next meeting</w:t>
            </w:r>
          </w:p>
        </w:tc>
        <w:tc>
          <w:tcPr>
            <w:tcW w:w="2403" w:type="dxa"/>
            <w:shd w:val="clear" w:color="auto" w:fill="auto"/>
          </w:tcPr>
          <w:p w:rsidR="000160C5" w:rsidRPr="00F05D9F" w:rsidRDefault="00F05D9F" w:rsidP="001B5755">
            <w:pPr>
              <w:rPr>
                <w:i/>
              </w:rPr>
            </w:pPr>
            <w:r>
              <w:rPr>
                <w:i/>
              </w:rPr>
              <w:t xml:space="preserve">a. </w:t>
            </w:r>
            <w:r w:rsidR="001B5755" w:rsidRPr="001B5755">
              <w:rPr>
                <w:i/>
              </w:rPr>
              <w:t>Cost of membership in multiple divisions may be a concern; also, receiving 2 copies of JRA</w:t>
            </w:r>
          </w:p>
          <w:p w:rsidR="003C2596" w:rsidRDefault="003C2596" w:rsidP="001B5755">
            <w:pPr>
              <w:rPr>
                <w:i/>
              </w:rPr>
            </w:pPr>
          </w:p>
          <w:p w:rsidR="003C2596" w:rsidRDefault="00F05D9F" w:rsidP="001B5755">
            <w:pPr>
              <w:rPr>
                <w:i/>
              </w:rPr>
            </w:pPr>
            <w:r>
              <w:rPr>
                <w:i/>
                <w:highlight w:val="yellow"/>
              </w:rPr>
              <w:t xml:space="preserve">b. </w:t>
            </w:r>
            <w:r w:rsidR="003C2596">
              <w:rPr>
                <w:i/>
                <w:highlight w:val="yellow"/>
              </w:rPr>
              <w:t xml:space="preserve">Below are 2 </w:t>
            </w:r>
            <w:r w:rsidR="003C2596" w:rsidRPr="003C2596">
              <w:rPr>
                <w:i/>
                <w:highlight w:val="yellow"/>
              </w:rPr>
              <w:t>email</w:t>
            </w:r>
            <w:r w:rsidR="003C2596">
              <w:rPr>
                <w:i/>
                <w:highlight w:val="yellow"/>
              </w:rPr>
              <w:t>s</w:t>
            </w:r>
            <w:r w:rsidR="003C2596" w:rsidRPr="003C2596">
              <w:rPr>
                <w:i/>
                <w:highlight w:val="yellow"/>
              </w:rPr>
              <w:t xml:space="preserve"> pertaining to NARL</w:t>
            </w:r>
          </w:p>
          <w:p w:rsidR="003C2596" w:rsidRDefault="000160C5" w:rsidP="001B5755">
            <w:r w:rsidRPr="00FB0700">
              <w:object w:dxaOrig="2069" w:dyaOrig="1339">
                <v:shape id="_x0000_i1026" type="#_x0000_t75" style="width:102.75pt;height:66.75pt" o:ole="">
                  <v:imagedata r:id="rId8" o:title=""/>
                </v:shape>
                <o:OLEObject Type="Embed" ProgID="Package" ShapeID="_x0000_i1026" DrawAspect="Icon" ObjectID="_1462884710" r:id="rId9"/>
              </w:object>
            </w:r>
          </w:p>
          <w:p w:rsidR="003C2596" w:rsidRDefault="003C2596" w:rsidP="001B5755"/>
          <w:p w:rsidR="003C2596" w:rsidRPr="001B5755" w:rsidRDefault="000160C5" w:rsidP="001B5755">
            <w:pPr>
              <w:rPr>
                <w:i/>
              </w:rPr>
            </w:pPr>
            <w:r w:rsidRPr="00FB0700">
              <w:object w:dxaOrig="2069" w:dyaOrig="1339">
                <v:shape id="_x0000_i1027" type="#_x0000_t75" style="width:102.75pt;height:66.75pt" o:ole="">
                  <v:imagedata r:id="rId10" o:title=""/>
                </v:shape>
                <o:OLEObject Type="Embed" ProgID="Package" ShapeID="_x0000_i1027" DrawAspect="Icon" ObjectID="_1462884711" r:id="rId11"/>
              </w:object>
            </w:r>
          </w:p>
        </w:tc>
      </w:tr>
      <w:tr w:rsidR="001B5755" w:rsidRPr="001B5755" w:rsidTr="001B5755">
        <w:trPr>
          <w:cantSplit/>
        </w:trPr>
        <w:tc>
          <w:tcPr>
            <w:tcW w:w="4477" w:type="dxa"/>
            <w:shd w:val="clear" w:color="auto" w:fill="auto"/>
          </w:tcPr>
          <w:p w:rsidR="001B5755" w:rsidRPr="001B5755" w:rsidRDefault="002D36F0" w:rsidP="001B5755">
            <w:r>
              <w:lastRenderedPageBreak/>
              <w:t>7</w:t>
            </w:r>
            <w:r w:rsidR="001B5755" w:rsidRPr="001B5755">
              <w:t>. Summit Registration</w:t>
            </w:r>
          </w:p>
          <w:p w:rsidR="001B5755" w:rsidRPr="001B5755" w:rsidRDefault="001B5755" w:rsidP="001B5755"/>
          <w:p w:rsidR="001B5755" w:rsidRPr="001B5755" w:rsidRDefault="001B5755" w:rsidP="001B5755">
            <w:r w:rsidRPr="001B5755">
              <w:t>Reduced rate for RPEN members</w:t>
            </w:r>
          </w:p>
        </w:tc>
        <w:tc>
          <w:tcPr>
            <w:tcW w:w="1876" w:type="dxa"/>
            <w:shd w:val="clear" w:color="auto" w:fill="auto"/>
          </w:tcPr>
          <w:p w:rsidR="001859C9" w:rsidRPr="001B5755" w:rsidRDefault="001859C9" w:rsidP="001859C9">
            <w:r>
              <w:rPr>
                <w:color w:val="FF0000"/>
              </w:rPr>
              <w:t>STEVE will follow up on this for a larger reduction</w:t>
            </w:r>
            <w:r w:rsidR="009B5F8C">
              <w:rPr>
                <w:color w:val="FF0000"/>
              </w:rPr>
              <w:t xml:space="preserve"> – 50%</w:t>
            </w:r>
          </w:p>
        </w:tc>
        <w:tc>
          <w:tcPr>
            <w:tcW w:w="1612" w:type="dxa"/>
            <w:shd w:val="clear" w:color="auto" w:fill="auto"/>
          </w:tcPr>
          <w:p w:rsidR="001B5755" w:rsidRPr="001B5755" w:rsidRDefault="001B5755" w:rsidP="001B5755">
            <w:r w:rsidRPr="001B5755">
              <w:t>Next meeting</w:t>
            </w:r>
          </w:p>
        </w:tc>
        <w:tc>
          <w:tcPr>
            <w:tcW w:w="2403" w:type="dxa"/>
            <w:shd w:val="clear" w:color="auto" w:fill="auto"/>
          </w:tcPr>
          <w:p w:rsidR="003C2596" w:rsidRDefault="003C2596" w:rsidP="00F05D9F">
            <w:pPr>
              <w:pStyle w:val="NormalWeb"/>
              <w:ind w:left="-8"/>
              <w:rPr>
                <w:rFonts w:ascii="Arial" w:hAnsi="Arial" w:cs="Arial"/>
                <w:sz w:val="20"/>
                <w:szCs w:val="20"/>
              </w:rPr>
            </w:pPr>
            <w:r w:rsidRPr="003C2596">
              <w:rPr>
                <w:sz w:val="14"/>
                <w:szCs w:val="14"/>
                <w:highlight w:val="yellow"/>
              </w:rPr>
              <w:t> </w:t>
            </w:r>
            <w:r w:rsidRPr="003C2596">
              <w:rPr>
                <w:rFonts w:ascii="Calibri" w:hAnsi="Calibri" w:cs="Arial"/>
                <w:sz w:val="20"/>
                <w:szCs w:val="20"/>
                <w:highlight w:val="yellow"/>
                <w:u w:val="single"/>
              </w:rPr>
              <w:t>Registration:</w:t>
            </w:r>
            <w:r w:rsidRPr="003C2596">
              <w:rPr>
                <w:rFonts w:ascii="Calibri" w:hAnsi="Calibri" w:cs="Arial"/>
                <w:sz w:val="20"/>
                <w:szCs w:val="20"/>
                <w:highlight w:val="yellow"/>
              </w:rPr>
              <w:t>  Unfortunately, there will be a registration fee at this year’s Summit.  The registration link has not been posted yet but it will be on the Summit Website as well.  Please keep in mind that the registration costs will be as follows:  $145 – professionals, $125 – RPEN members, $95 – students.</w:t>
            </w:r>
            <w:bookmarkStart w:id="0" w:name="_GoBack"/>
            <w:bookmarkEnd w:id="0"/>
          </w:p>
          <w:p w:rsidR="001B5755" w:rsidRPr="001B5755" w:rsidRDefault="001B5755" w:rsidP="001B5755">
            <w:pPr>
              <w:rPr>
                <w:i/>
              </w:rPr>
            </w:pPr>
          </w:p>
        </w:tc>
      </w:tr>
    </w:tbl>
    <w:p w:rsidR="001B5755" w:rsidRPr="002807C7" w:rsidRDefault="001B5755" w:rsidP="004E72B8"/>
    <w:p w:rsidR="002D36F0" w:rsidRDefault="00716F88" w:rsidP="004E72B8">
      <w:pPr>
        <w:rPr>
          <w:b/>
        </w:rPr>
      </w:pPr>
      <w:r>
        <w:rPr>
          <w:b/>
        </w:rPr>
        <w:t>III</w:t>
      </w:r>
      <w:r w:rsidRPr="00A32FFF">
        <w:rPr>
          <w:b/>
        </w:rPr>
        <w:t xml:space="preserve">. </w:t>
      </w:r>
      <w:r>
        <w:rPr>
          <w:b/>
        </w:rPr>
        <w:t xml:space="preserve">Letter congratulating </w:t>
      </w:r>
      <w:r w:rsidRPr="00716F88">
        <w:rPr>
          <w:b/>
        </w:rPr>
        <w:t>Dr. Fred Schroeder as the new Executive Director</w:t>
      </w:r>
      <w:r>
        <w:rPr>
          <w:b/>
        </w:rPr>
        <w:t xml:space="preserve"> (David)</w:t>
      </w:r>
    </w:p>
    <w:p w:rsidR="002D36F0" w:rsidRDefault="009B5F8C" w:rsidP="004E72B8">
      <w:pPr>
        <w:rPr>
          <w:color w:val="FF0000"/>
        </w:rPr>
      </w:pPr>
      <w:r>
        <w:rPr>
          <w:color w:val="FF0000"/>
        </w:rPr>
        <w:t xml:space="preserve">DAVID will draft letter: </w:t>
      </w:r>
      <w:r w:rsidRPr="009B5F8C">
        <w:rPr>
          <w:color w:val="FF0000"/>
        </w:rPr>
        <w:t>advise Dr. Schroeder about the Summit Conference</w:t>
      </w:r>
      <w:r w:rsidR="00F05D9F">
        <w:rPr>
          <w:color w:val="FF0000"/>
        </w:rPr>
        <w:t>. Letter will be sent electronically for accessibility.</w:t>
      </w:r>
    </w:p>
    <w:p w:rsidR="00F05D9F" w:rsidRPr="009B5F8C" w:rsidRDefault="00F05D9F" w:rsidP="004E72B8">
      <w:pPr>
        <w:rPr>
          <w:color w:val="FF0000"/>
        </w:rPr>
      </w:pPr>
    </w:p>
    <w:p w:rsidR="002807C7" w:rsidRDefault="00716F88" w:rsidP="004E72B8">
      <w:pPr>
        <w:rPr>
          <w:b/>
        </w:rPr>
      </w:pPr>
      <w:r>
        <w:rPr>
          <w:b/>
        </w:rPr>
        <w:t>IV.</w:t>
      </w:r>
      <w:r w:rsidR="005B5A7F">
        <w:rPr>
          <w:b/>
        </w:rPr>
        <w:t xml:space="preserve"> </w:t>
      </w:r>
      <w:r>
        <w:rPr>
          <w:b/>
        </w:rPr>
        <w:t>Summit Conference:</w:t>
      </w:r>
    </w:p>
    <w:p w:rsidR="00716F88" w:rsidRDefault="00716F88" w:rsidP="00716F88">
      <w:pPr>
        <w:pStyle w:val="ListParagraph"/>
        <w:numPr>
          <w:ilvl w:val="0"/>
          <w:numId w:val="12"/>
        </w:numPr>
        <w:rPr>
          <w:b/>
        </w:rPr>
      </w:pPr>
      <w:r>
        <w:rPr>
          <w:b/>
        </w:rPr>
        <w:t>RPEN Table</w:t>
      </w:r>
    </w:p>
    <w:p w:rsidR="00716F88" w:rsidRDefault="00CB3588" w:rsidP="00716F88">
      <w:pPr>
        <w:pStyle w:val="ListParagraph"/>
        <w:numPr>
          <w:ilvl w:val="0"/>
          <w:numId w:val="12"/>
        </w:numPr>
        <w:rPr>
          <w:b/>
        </w:rPr>
      </w:pPr>
      <w:r>
        <w:rPr>
          <w:b/>
        </w:rPr>
        <w:t>T-shirts</w:t>
      </w:r>
    </w:p>
    <w:p w:rsidR="005B5A7F" w:rsidRDefault="005B5A7F" w:rsidP="00716F88">
      <w:pPr>
        <w:pStyle w:val="ListParagraph"/>
        <w:numPr>
          <w:ilvl w:val="0"/>
          <w:numId w:val="12"/>
        </w:numPr>
        <w:rPr>
          <w:b/>
          <w:color w:val="FF0000"/>
        </w:rPr>
      </w:pPr>
      <w:r w:rsidRPr="005B5A7F">
        <w:rPr>
          <w:b/>
          <w:color w:val="FF0000"/>
        </w:rPr>
        <w:t>Lapel pins?</w:t>
      </w:r>
    </w:p>
    <w:p w:rsidR="005B5A7F" w:rsidRPr="005B5A7F" w:rsidRDefault="005B5A7F" w:rsidP="00716F88">
      <w:pPr>
        <w:pStyle w:val="ListParagraph"/>
        <w:numPr>
          <w:ilvl w:val="0"/>
          <w:numId w:val="12"/>
        </w:numPr>
        <w:rPr>
          <w:b/>
          <w:color w:val="FF0000"/>
        </w:rPr>
      </w:pPr>
      <w:r>
        <w:rPr>
          <w:b/>
          <w:color w:val="FF0000"/>
        </w:rPr>
        <w:t>DAVID – ask Ellen about possibility of using NRA funds to support Divisions in building identity</w:t>
      </w:r>
    </w:p>
    <w:p w:rsidR="00716F88" w:rsidRPr="004C4A40" w:rsidRDefault="00716F88" w:rsidP="004E72B8">
      <w:pPr>
        <w:rPr>
          <w:b/>
          <w:sz w:val="18"/>
          <w:szCs w:val="18"/>
        </w:rPr>
      </w:pPr>
    </w:p>
    <w:p w:rsidR="00F05D9F" w:rsidRDefault="002D36F0" w:rsidP="00F05D9F">
      <w:pPr>
        <w:rPr>
          <w:b/>
        </w:rPr>
      </w:pPr>
      <w:r>
        <w:rPr>
          <w:b/>
        </w:rPr>
        <w:t xml:space="preserve">V. </w:t>
      </w:r>
      <w:r w:rsidR="00F05D9F" w:rsidRPr="00F05D9F">
        <w:rPr>
          <w:b/>
          <w:color w:val="FF0000"/>
        </w:rPr>
        <w:t>TABLED</w:t>
      </w:r>
      <w:r w:rsidR="00F05D9F">
        <w:rPr>
          <w:b/>
        </w:rPr>
        <w:t xml:space="preserve"> - </w:t>
      </w:r>
      <w:r w:rsidRPr="002D36F0">
        <w:rPr>
          <w:b/>
        </w:rPr>
        <w:t>NRA Annual Conference-Possible PE Track</w:t>
      </w:r>
      <w:r>
        <w:rPr>
          <w:b/>
        </w:rPr>
        <w:t xml:space="preserve"> (Darlene)</w:t>
      </w:r>
    </w:p>
    <w:p w:rsidR="00F05D9F" w:rsidRDefault="00F05D9F" w:rsidP="00F05D9F">
      <w:pPr>
        <w:rPr>
          <w:b/>
        </w:rPr>
      </w:pPr>
    </w:p>
    <w:p w:rsidR="006A6A81" w:rsidRPr="006A6A81" w:rsidRDefault="00F05D9F" w:rsidP="00F05D9F">
      <w:pPr>
        <w:rPr>
          <w:b/>
        </w:rPr>
      </w:pPr>
      <w:r>
        <w:rPr>
          <w:b/>
        </w:rPr>
        <w:t xml:space="preserve">VI. Do we need to hold a </w:t>
      </w:r>
      <w:r w:rsidR="006A6A81">
        <w:rPr>
          <w:b/>
        </w:rPr>
        <w:t>D</w:t>
      </w:r>
      <w:r w:rsidR="006A6A81" w:rsidRPr="006A6A81">
        <w:rPr>
          <w:b/>
        </w:rPr>
        <w:t>ivision meeting at the NRA conference</w:t>
      </w:r>
      <w:r>
        <w:rPr>
          <w:b/>
        </w:rPr>
        <w:t>?</w:t>
      </w:r>
    </w:p>
    <w:p w:rsidR="002D36F0" w:rsidRDefault="002D36F0" w:rsidP="002807C7">
      <w:pPr>
        <w:rPr>
          <w:b/>
        </w:rPr>
      </w:pPr>
    </w:p>
    <w:p w:rsidR="00716F88" w:rsidRDefault="00292985" w:rsidP="002807C7">
      <w:pPr>
        <w:rPr>
          <w:b/>
        </w:rPr>
      </w:pPr>
      <w:r>
        <w:rPr>
          <w:b/>
        </w:rPr>
        <w:t>V</w:t>
      </w:r>
      <w:r w:rsidR="002D36F0">
        <w:rPr>
          <w:b/>
        </w:rPr>
        <w:t>I</w:t>
      </w:r>
      <w:r w:rsidR="00F05D9F">
        <w:rPr>
          <w:b/>
        </w:rPr>
        <w:t>I</w:t>
      </w:r>
      <w:r w:rsidR="002807C7" w:rsidRPr="00A32FFF">
        <w:rPr>
          <w:b/>
        </w:rPr>
        <w:t xml:space="preserve">. </w:t>
      </w:r>
      <w:r w:rsidR="00716F88" w:rsidRPr="00A32FFF">
        <w:rPr>
          <w:b/>
        </w:rPr>
        <w:t>Treasurer’s Report o</w:t>
      </w:r>
      <w:r w:rsidR="00716F88">
        <w:rPr>
          <w:b/>
        </w:rPr>
        <w:t>n Membership and Balance Sheets (Marcella)</w:t>
      </w:r>
    </w:p>
    <w:p w:rsidR="004A02D6" w:rsidRPr="004A02D6" w:rsidRDefault="004A02D6" w:rsidP="004A02D6">
      <w:pPr>
        <w:shd w:val="clear" w:color="auto" w:fill="FFFFFF"/>
        <w:rPr>
          <w:color w:val="222222"/>
          <w:sz w:val="20"/>
          <w:szCs w:val="20"/>
        </w:rPr>
      </w:pPr>
      <w:r w:rsidRPr="004A02D6">
        <w:rPr>
          <w:color w:val="222222"/>
          <w:sz w:val="20"/>
          <w:szCs w:val="20"/>
        </w:rPr>
        <w:t>The last financials received from NRA were January 31, 2014:</w:t>
      </w:r>
    </w:p>
    <w:p w:rsidR="004A02D6" w:rsidRDefault="004A02D6" w:rsidP="004A02D6">
      <w:pPr>
        <w:shd w:val="clear" w:color="auto" w:fill="FFFFFF"/>
        <w:rPr>
          <w:color w:val="222222"/>
        </w:rPr>
      </w:pPr>
      <w:r w:rsidRPr="004A02D6">
        <w:rPr>
          <w:color w:val="222222"/>
        </w:rPr>
        <w:t>As of</w:t>
      </w:r>
      <w:r w:rsidRPr="004A02D6">
        <w:rPr>
          <w:rStyle w:val="apple-converted-space"/>
          <w:color w:val="222222"/>
        </w:rPr>
        <w:t> </w:t>
      </w:r>
      <w:r w:rsidRPr="004A02D6">
        <w:rPr>
          <w:b/>
          <w:bCs/>
          <w:color w:val="222222"/>
        </w:rPr>
        <w:t>1/31/14</w:t>
      </w:r>
      <w:r w:rsidRPr="004A02D6">
        <w:rPr>
          <w:rStyle w:val="apple-converted-space"/>
          <w:b/>
          <w:bCs/>
          <w:color w:val="222222"/>
        </w:rPr>
        <w:t> </w:t>
      </w:r>
      <w:r w:rsidRPr="004A02D6">
        <w:rPr>
          <w:color w:val="222222"/>
        </w:rPr>
        <w:t xml:space="preserve">the bank balance is $1,348.50 with no checks waiting to clear. YTD Income is $125.00. YTD Expenses are $0 for </w:t>
      </w:r>
      <w:proofErr w:type="gramStart"/>
      <w:r w:rsidRPr="004A02D6">
        <w:rPr>
          <w:color w:val="222222"/>
        </w:rPr>
        <w:t>a</w:t>
      </w:r>
      <w:proofErr w:type="gramEnd"/>
      <w:r w:rsidRPr="004A02D6">
        <w:rPr>
          <w:color w:val="222222"/>
        </w:rPr>
        <w:t xml:space="preserve"> YTD Profit/Loss of $125.00.</w:t>
      </w:r>
    </w:p>
    <w:p w:rsidR="009B5F8C" w:rsidRPr="004A02D6" w:rsidRDefault="00F05D9F" w:rsidP="004A02D6">
      <w:pPr>
        <w:shd w:val="clear" w:color="auto" w:fill="FFFFFF"/>
        <w:rPr>
          <w:color w:val="222222"/>
        </w:rPr>
      </w:pPr>
      <w:r>
        <w:rPr>
          <w:color w:val="FF0000"/>
        </w:rPr>
        <w:t>*</w:t>
      </w:r>
      <w:r w:rsidR="005B5A7F">
        <w:rPr>
          <w:color w:val="FF0000"/>
        </w:rPr>
        <w:t>Problem</w:t>
      </w:r>
      <w:r>
        <w:rPr>
          <w:color w:val="FF0000"/>
        </w:rPr>
        <w:t>: w</w:t>
      </w:r>
      <w:r w:rsidR="005B5A7F">
        <w:rPr>
          <w:color w:val="FF0000"/>
        </w:rPr>
        <w:t>e are getting reports so late (we only have January</w:t>
      </w:r>
      <w:r>
        <w:rPr>
          <w:color w:val="FF0000"/>
        </w:rPr>
        <w:t>’s</w:t>
      </w:r>
      <w:r w:rsidR="005B5A7F">
        <w:rPr>
          <w:color w:val="FF0000"/>
        </w:rPr>
        <w:t xml:space="preserve"> information</w:t>
      </w:r>
      <w:r>
        <w:rPr>
          <w:color w:val="FF0000"/>
        </w:rPr>
        <w:t xml:space="preserve"> in May</w:t>
      </w:r>
      <w:r w:rsidR="005B5A7F">
        <w:rPr>
          <w:color w:val="FF0000"/>
        </w:rPr>
        <w:t>!)</w:t>
      </w:r>
      <w:r>
        <w:rPr>
          <w:color w:val="FF0000"/>
        </w:rPr>
        <w:t xml:space="preserve"> DAVID will follow up with NRA</w:t>
      </w:r>
    </w:p>
    <w:p w:rsidR="00716F88" w:rsidRDefault="00716F88" w:rsidP="002807C7">
      <w:pPr>
        <w:rPr>
          <w:b/>
        </w:rPr>
      </w:pPr>
    </w:p>
    <w:p w:rsidR="00716F88" w:rsidRDefault="00716F88" w:rsidP="002807C7">
      <w:pPr>
        <w:rPr>
          <w:b/>
        </w:rPr>
      </w:pPr>
      <w:r>
        <w:rPr>
          <w:b/>
        </w:rPr>
        <w:t>V</w:t>
      </w:r>
      <w:r w:rsidR="002D36F0">
        <w:rPr>
          <w:b/>
        </w:rPr>
        <w:t>II</w:t>
      </w:r>
      <w:r>
        <w:rPr>
          <w:b/>
        </w:rPr>
        <w:t>. Membership Report (Joshua)</w:t>
      </w:r>
    </w:p>
    <w:p w:rsidR="00716F88" w:rsidRDefault="00E647A9" w:rsidP="002807C7">
      <w:r>
        <w:t>Total m</w:t>
      </w:r>
      <w:r w:rsidR="000820E3" w:rsidRPr="000820E3">
        <w:t>embership is at 3</w:t>
      </w:r>
      <w:r w:rsidR="000820E3">
        <w:t>9</w:t>
      </w:r>
      <w:r w:rsidR="000820E3" w:rsidRPr="000820E3">
        <w:t xml:space="preserve"> as of 1/31/1</w:t>
      </w:r>
      <w:r w:rsidR="000820E3">
        <w:t>4</w:t>
      </w:r>
      <w:r w:rsidR="000820E3" w:rsidRPr="000820E3">
        <w:t>.</w:t>
      </w:r>
      <w:r w:rsidR="000820E3">
        <w:t xml:space="preserve">  From 12/31/13-1/31/14, we lost 1 Affiliate member (Linda Garrett); gained 2 professional members; and gained 1 student member.</w:t>
      </w:r>
      <w:r w:rsidR="000820E3" w:rsidRPr="000820E3">
        <w:t xml:space="preserve">  </w:t>
      </w:r>
      <w:r w:rsidR="000820E3">
        <w:t>Our membership now</w:t>
      </w:r>
      <w:r w:rsidR="000820E3" w:rsidRPr="000820E3">
        <w:t xml:space="preserve"> includes </w:t>
      </w:r>
      <w:r w:rsidR="000820E3">
        <w:t>0</w:t>
      </w:r>
      <w:r w:rsidR="000820E3" w:rsidRPr="000820E3">
        <w:t xml:space="preserve"> Affiliate, 1 Life Member, 3 New Professio</w:t>
      </w:r>
      <w:r w:rsidR="000820E3">
        <w:t>nals, 2 Organization Members, 26</w:t>
      </w:r>
      <w:r w:rsidR="000820E3" w:rsidRPr="000820E3">
        <w:t xml:space="preserve"> Professionals, and </w:t>
      </w:r>
      <w:r w:rsidR="000820E3">
        <w:t>7</w:t>
      </w:r>
      <w:r w:rsidR="000820E3" w:rsidRPr="000820E3">
        <w:t xml:space="preserve"> Students.</w:t>
      </w:r>
    </w:p>
    <w:p w:rsidR="000820E3" w:rsidRPr="000820E3" w:rsidRDefault="000820E3" w:rsidP="002807C7"/>
    <w:p w:rsidR="008D0B1C" w:rsidRDefault="00716F88" w:rsidP="004E72B8">
      <w:r>
        <w:rPr>
          <w:b/>
        </w:rPr>
        <w:t>VI</w:t>
      </w:r>
      <w:r w:rsidR="002D36F0">
        <w:rPr>
          <w:b/>
        </w:rPr>
        <w:t>II</w:t>
      </w:r>
      <w:r>
        <w:rPr>
          <w:b/>
        </w:rPr>
        <w:t xml:space="preserve">. </w:t>
      </w:r>
      <w:r w:rsidR="002807C7">
        <w:rPr>
          <w:b/>
        </w:rPr>
        <w:t>Schedule Next Quarterly Board Meeting</w:t>
      </w:r>
      <w:r w:rsidR="002807C7">
        <w:t xml:space="preserve">:   </w:t>
      </w:r>
    </w:p>
    <w:p w:rsidR="004E72B8" w:rsidRDefault="002807C7">
      <w:r>
        <w:rPr>
          <w:b/>
        </w:rPr>
        <w:t xml:space="preserve">TENTATIVE </w:t>
      </w:r>
      <w:r w:rsidR="008D0B1C">
        <w:rPr>
          <w:b/>
        </w:rPr>
        <w:t>–</w:t>
      </w:r>
      <w:r>
        <w:t xml:space="preserve"> </w:t>
      </w:r>
      <w:r w:rsidR="008D0B1C">
        <w:t xml:space="preserve">Thursday, </w:t>
      </w:r>
      <w:r w:rsidR="008D0B1C" w:rsidRPr="008D0B1C">
        <w:t>August 21, 2014 at 3:00 pm</w:t>
      </w:r>
    </w:p>
    <w:sectPr w:rsidR="004E72B8" w:rsidSect="00E14B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12FB"/>
    <w:multiLevelType w:val="hybridMultilevel"/>
    <w:tmpl w:val="CC187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85FB5"/>
    <w:multiLevelType w:val="hybridMultilevel"/>
    <w:tmpl w:val="B9D82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757E0B"/>
    <w:multiLevelType w:val="hybridMultilevel"/>
    <w:tmpl w:val="D866725A"/>
    <w:lvl w:ilvl="0" w:tplc="4186399E">
      <w:start w:val="1"/>
      <w:numFmt w:val="decimal"/>
      <w:lvlText w:val="%1."/>
      <w:lvlJc w:val="left"/>
      <w:pPr>
        <w:ind w:left="810" w:hanging="360"/>
      </w:pPr>
      <w:rPr>
        <w:b w:val="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3">
    <w:nsid w:val="32BF750C"/>
    <w:multiLevelType w:val="hybridMultilevel"/>
    <w:tmpl w:val="3F5E8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78549E"/>
    <w:multiLevelType w:val="hybridMultilevel"/>
    <w:tmpl w:val="E09C4F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B44AE3"/>
    <w:multiLevelType w:val="hybridMultilevel"/>
    <w:tmpl w:val="701C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3D1976"/>
    <w:multiLevelType w:val="hybridMultilevel"/>
    <w:tmpl w:val="D77C27C6"/>
    <w:lvl w:ilvl="0" w:tplc="3AD2E7CA">
      <w:start w:val="1"/>
      <w:numFmt w:val="decimal"/>
      <w:lvlText w:val="%1."/>
      <w:lvlJc w:val="left"/>
      <w:pPr>
        <w:ind w:left="720" w:hanging="360"/>
      </w:pPr>
      <w:rPr>
        <w:b w:val="0"/>
      </w:rPr>
    </w:lvl>
    <w:lvl w:ilvl="1" w:tplc="49F23914">
      <w:start w:val="1"/>
      <w:numFmt w:val="lowerLetter"/>
      <w:lvlText w:val="%2."/>
      <w:lvlJc w:val="left"/>
      <w:pPr>
        <w:ind w:left="1530" w:hanging="360"/>
      </w:pPr>
      <w:rPr>
        <w:b w:val="0"/>
      </w:rPr>
    </w:lvl>
    <w:lvl w:ilvl="2" w:tplc="F2A2FA2A">
      <w:start w:val="1"/>
      <w:numFmt w:val="bullet"/>
      <w:lvlText w:val="o"/>
      <w:lvlJc w:val="left"/>
      <w:pPr>
        <w:ind w:left="1980" w:hanging="180"/>
      </w:pPr>
      <w:rPr>
        <w:rFonts w:ascii="Courier New" w:hAnsi="Courier New" w:cs="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1B45B93"/>
    <w:multiLevelType w:val="hybridMultilevel"/>
    <w:tmpl w:val="8006FC52"/>
    <w:lvl w:ilvl="0" w:tplc="7C846D50">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D20E63"/>
    <w:multiLevelType w:val="hybridMultilevel"/>
    <w:tmpl w:val="21B2FE24"/>
    <w:lvl w:ilvl="0" w:tplc="4186399E">
      <w:start w:val="1"/>
      <w:numFmt w:val="decimal"/>
      <w:lvlText w:val="%1."/>
      <w:lvlJc w:val="left"/>
      <w:pPr>
        <w:ind w:left="810" w:hanging="360"/>
      </w:pPr>
      <w:rPr>
        <w:b w:val="0"/>
      </w:rPr>
    </w:lvl>
    <w:lvl w:ilvl="1" w:tplc="3BC2CD1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2525A63"/>
    <w:multiLevelType w:val="hybridMultilevel"/>
    <w:tmpl w:val="832817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6C757D"/>
    <w:multiLevelType w:val="hybridMultilevel"/>
    <w:tmpl w:val="39C6B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1029F4"/>
    <w:multiLevelType w:val="hybridMultilevel"/>
    <w:tmpl w:val="598E2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EA7D38"/>
    <w:multiLevelType w:val="hybridMultilevel"/>
    <w:tmpl w:val="273453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E91711"/>
    <w:multiLevelType w:val="hybridMultilevel"/>
    <w:tmpl w:val="5810E2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4"/>
  </w:num>
  <w:num w:numId="6">
    <w:abstractNumId w:val="2"/>
  </w:num>
  <w:num w:numId="7">
    <w:abstractNumId w:val="5"/>
  </w:num>
  <w:num w:numId="8">
    <w:abstractNumId w:val="11"/>
  </w:num>
  <w:num w:numId="9">
    <w:abstractNumId w:val="0"/>
  </w:num>
  <w:num w:numId="10">
    <w:abstractNumId w:val="12"/>
  </w:num>
  <w:num w:numId="11">
    <w:abstractNumId w:val="13"/>
  </w:num>
  <w:num w:numId="12">
    <w:abstractNumId w:val="1"/>
  </w:num>
  <w:num w:numId="13">
    <w:abstractNumId w:val="10"/>
  </w:num>
  <w:num w:numId="14">
    <w:abstractNumId w:val="3"/>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72B8"/>
    <w:rsid w:val="000063F6"/>
    <w:rsid w:val="00006EE7"/>
    <w:rsid w:val="00012A61"/>
    <w:rsid w:val="000160C5"/>
    <w:rsid w:val="00041561"/>
    <w:rsid w:val="000820E3"/>
    <w:rsid w:val="000831AE"/>
    <w:rsid w:val="000D66AF"/>
    <w:rsid w:val="00141B1B"/>
    <w:rsid w:val="0017509E"/>
    <w:rsid w:val="001859C9"/>
    <w:rsid w:val="001B5755"/>
    <w:rsid w:val="001E3279"/>
    <w:rsid w:val="001F60CB"/>
    <w:rsid w:val="00261CD1"/>
    <w:rsid w:val="002807C7"/>
    <w:rsid w:val="00292985"/>
    <w:rsid w:val="002D36F0"/>
    <w:rsid w:val="00304411"/>
    <w:rsid w:val="003075F0"/>
    <w:rsid w:val="003567DD"/>
    <w:rsid w:val="003A55ED"/>
    <w:rsid w:val="003C2596"/>
    <w:rsid w:val="00464564"/>
    <w:rsid w:val="004A02D6"/>
    <w:rsid w:val="004C4A40"/>
    <w:rsid w:val="004E2D68"/>
    <w:rsid w:val="004E72B8"/>
    <w:rsid w:val="005B5A7F"/>
    <w:rsid w:val="006001D3"/>
    <w:rsid w:val="006477FC"/>
    <w:rsid w:val="0067542D"/>
    <w:rsid w:val="006A6A81"/>
    <w:rsid w:val="006B675F"/>
    <w:rsid w:val="006D404C"/>
    <w:rsid w:val="006F4B95"/>
    <w:rsid w:val="00716F88"/>
    <w:rsid w:val="007B7FF4"/>
    <w:rsid w:val="007E0250"/>
    <w:rsid w:val="007E353A"/>
    <w:rsid w:val="00804455"/>
    <w:rsid w:val="008153B1"/>
    <w:rsid w:val="0089546D"/>
    <w:rsid w:val="008D0B1C"/>
    <w:rsid w:val="00953BA4"/>
    <w:rsid w:val="009820D1"/>
    <w:rsid w:val="009B5F8C"/>
    <w:rsid w:val="009B71B2"/>
    <w:rsid w:val="009C7811"/>
    <w:rsid w:val="00A32FFF"/>
    <w:rsid w:val="00A449E5"/>
    <w:rsid w:val="00AE3BEF"/>
    <w:rsid w:val="00B060BF"/>
    <w:rsid w:val="00B21C80"/>
    <w:rsid w:val="00B52D5A"/>
    <w:rsid w:val="00B61B6C"/>
    <w:rsid w:val="00B64D73"/>
    <w:rsid w:val="00BA6871"/>
    <w:rsid w:val="00BB6CBD"/>
    <w:rsid w:val="00BC643D"/>
    <w:rsid w:val="00C576B6"/>
    <w:rsid w:val="00CB3588"/>
    <w:rsid w:val="00CE3024"/>
    <w:rsid w:val="00E031ED"/>
    <w:rsid w:val="00E03A62"/>
    <w:rsid w:val="00E14BF7"/>
    <w:rsid w:val="00E647A9"/>
    <w:rsid w:val="00E76104"/>
    <w:rsid w:val="00E83312"/>
    <w:rsid w:val="00E851D6"/>
    <w:rsid w:val="00F05D9F"/>
    <w:rsid w:val="00F22D3C"/>
    <w:rsid w:val="00F720FB"/>
    <w:rsid w:val="00FB0700"/>
    <w:rsid w:val="00FD07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2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2B8"/>
    <w:pPr>
      <w:ind w:left="720"/>
    </w:pPr>
  </w:style>
  <w:style w:type="paragraph" w:styleId="NoSpacing">
    <w:name w:val="No Spacing"/>
    <w:uiPriority w:val="1"/>
    <w:qFormat/>
    <w:rsid w:val="00CE3024"/>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A02D6"/>
  </w:style>
  <w:style w:type="character" w:styleId="Hyperlink">
    <w:name w:val="Hyperlink"/>
    <w:basedOn w:val="DefaultParagraphFont"/>
    <w:uiPriority w:val="99"/>
    <w:unhideWhenUsed/>
    <w:rsid w:val="003A55ED"/>
    <w:rPr>
      <w:color w:val="0000FF" w:themeColor="hyperlink"/>
      <w:u w:val="single"/>
    </w:rPr>
  </w:style>
  <w:style w:type="paragraph" w:styleId="NormalWeb">
    <w:name w:val="Normal (Web)"/>
    <w:basedOn w:val="Normal"/>
    <w:uiPriority w:val="99"/>
    <w:semiHidden/>
    <w:unhideWhenUsed/>
    <w:rsid w:val="003C2596"/>
    <w:pPr>
      <w:spacing w:before="100" w:beforeAutospacing="1" w:after="100" w:afterAutospacing="1"/>
    </w:pPr>
    <w:rPr>
      <w:rFonts w:eastAsiaTheme="minorHAnsi"/>
    </w:rPr>
  </w:style>
  <w:style w:type="character" w:styleId="FollowedHyperlink">
    <w:name w:val="FollowedHyperlink"/>
    <w:basedOn w:val="DefaultParagraphFont"/>
    <w:uiPriority w:val="99"/>
    <w:semiHidden/>
    <w:unhideWhenUsed/>
    <w:rsid w:val="00B52D5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2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2B8"/>
    <w:pPr>
      <w:ind w:left="720"/>
    </w:pPr>
  </w:style>
  <w:style w:type="paragraph" w:styleId="NoSpacing">
    <w:name w:val="No Spacing"/>
    <w:uiPriority w:val="1"/>
    <w:qFormat/>
    <w:rsid w:val="00CE3024"/>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A02D6"/>
  </w:style>
  <w:style w:type="character" w:styleId="Hyperlink">
    <w:name w:val="Hyperlink"/>
    <w:basedOn w:val="DefaultParagraphFont"/>
    <w:uiPriority w:val="99"/>
    <w:unhideWhenUsed/>
    <w:rsid w:val="003A55ED"/>
    <w:rPr>
      <w:color w:val="0000FF" w:themeColor="hyperlink"/>
      <w:u w:val="single"/>
    </w:rPr>
  </w:style>
  <w:style w:type="paragraph" w:styleId="NormalWeb">
    <w:name w:val="Normal (Web)"/>
    <w:basedOn w:val="Normal"/>
    <w:uiPriority w:val="99"/>
    <w:semiHidden/>
    <w:unhideWhenUsed/>
    <w:rsid w:val="003C2596"/>
    <w:pPr>
      <w:spacing w:before="100" w:beforeAutospacing="1" w:after="100" w:afterAutospacing="1"/>
    </w:pPr>
    <w:rPr>
      <w:rFonts w:eastAsiaTheme="minorHAnsi"/>
    </w:rPr>
  </w:style>
</w:styles>
</file>

<file path=word/webSettings.xml><?xml version="1.0" encoding="utf-8"?>
<w:webSettings xmlns:r="http://schemas.openxmlformats.org/officeDocument/2006/relationships" xmlns:w="http://schemas.openxmlformats.org/wordprocessingml/2006/main">
  <w:divs>
    <w:div w:id="287048235">
      <w:bodyDiv w:val="1"/>
      <w:marLeft w:val="0"/>
      <w:marRight w:val="0"/>
      <w:marTop w:val="0"/>
      <w:marBottom w:val="0"/>
      <w:divBdr>
        <w:top w:val="none" w:sz="0" w:space="0" w:color="auto"/>
        <w:left w:val="none" w:sz="0" w:space="0" w:color="auto"/>
        <w:bottom w:val="none" w:sz="0" w:space="0" w:color="auto"/>
        <w:right w:val="none" w:sz="0" w:space="0" w:color="auto"/>
      </w:divBdr>
      <w:divsChild>
        <w:div w:id="14776134">
          <w:marLeft w:val="0"/>
          <w:marRight w:val="0"/>
          <w:marTop w:val="0"/>
          <w:marBottom w:val="0"/>
          <w:divBdr>
            <w:top w:val="none" w:sz="0" w:space="0" w:color="auto"/>
            <w:left w:val="none" w:sz="0" w:space="0" w:color="auto"/>
            <w:bottom w:val="none" w:sz="0" w:space="0" w:color="auto"/>
            <w:right w:val="none" w:sz="0" w:space="0" w:color="auto"/>
          </w:divBdr>
        </w:div>
        <w:div w:id="1954242771">
          <w:marLeft w:val="0"/>
          <w:marRight w:val="0"/>
          <w:marTop w:val="0"/>
          <w:marBottom w:val="0"/>
          <w:divBdr>
            <w:top w:val="none" w:sz="0" w:space="0" w:color="auto"/>
            <w:left w:val="none" w:sz="0" w:space="0" w:color="auto"/>
            <w:bottom w:val="none" w:sz="0" w:space="0" w:color="auto"/>
            <w:right w:val="none" w:sz="0" w:space="0" w:color="auto"/>
          </w:divBdr>
        </w:div>
      </w:divsChild>
    </w:div>
    <w:div w:id="1099641569">
      <w:bodyDiv w:val="1"/>
      <w:marLeft w:val="0"/>
      <w:marRight w:val="0"/>
      <w:marTop w:val="0"/>
      <w:marBottom w:val="0"/>
      <w:divBdr>
        <w:top w:val="none" w:sz="0" w:space="0" w:color="auto"/>
        <w:left w:val="none" w:sz="0" w:space="0" w:color="auto"/>
        <w:bottom w:val="none" w:sz="0" w:space="0" w:color="auto"/>
        <w:right w:val="none" w:sz="0" w:space="0" w:color="auto"/>
      </w:divBdr>
      <w:divsChild>
        <w:div w:id="1960600581">
          <w:marLeft w:val="0"/>
          <w:marRight w:val="0"/>
          <w:marTop w:val="0"/>
          <w:marBottom w:val="0"/>
          <w:divBdr>
            <w:top w:val="none" w:sz="0" w:space="0" w:color="auto"/>
            <w:left w:val="none" w:sz="0" w:space="0" w:color="auto"/>
            <w:bottom w:val="none" w:sz="0" w:space="0" w:color="auto"/>
            <w:right w:val="none" w:sz="0" w:space="0" w:color="auto"/>
          </w:divBdr>
        </w:div>
        <w:div w:id="1177647421">
          <w:marLeft w:val="0"/>
          <w:marRight w:val="0"/>
          <w:marTop w:val="0"/>
          <w:marBottom w:val="0"/>
          <w:divBdr>
            <w:top w:val="none" w:sz="0" w:space="0" w:color="auto"/>
            <w:left w:val="none" w:sz="0" w:space="0" w:color="auto"/>
            <w:bottom w:val="none" w:sz="0" w:space="0" w:color="auto"/>
            <w:right w:val="none" w:sz="0" w:space="0" w:color="auto"/>
          </w:divBdr>
        </w:div>
      </w:divsChild>
    </w:div>
    <w:div w:id="1152058574">
      <w:bodyDiv w:val="1"/>
      <w:marLeft w:val="0"/>
      <w:marRight w:val="0"/>
      <w:marTop w:val="0"/>
      <w:marBottom w:val="0"/>
      <w:divBdr>
        <w:top w:val="none" w:sz="0" w:space="0" w:color="auto"/>
        <w:left w:val="none" w:sz="0" w:space="0" w:color="auto"/>
        <w:bottom w:val="none" w:sz="0" w:space="0" w:color="auto"/>
        <w:right w:val="none" w:sz="0" w:space="0" w:color="auto"/>
      </w:divBdr>
    </w:div>
    <w:div w:id="1161460610">
      <w:bodyDiv w:val="1"/>
      <w:marLeft w:val="0"/>
      <w:marRight w:val="0"/>
      <w:marTop w:val="0"/>
      <w:marBottom w:val="0"/>
      <w:divBdr>
        <w:top w:val="none" w:sz="0" w:space="0" w:color="auto"/>
        <w:left w:val="none" w:sz="0" w:space="0" w:color="auto"/>
        <w:bottom w:val="none" w:sz="0" w:space="0" w:color="auto"/>
        <w:right w:val="none" w:sz="0" w:space="0" w:color="auto"/>
      </w:divBdr>
      <w:divsChild>
        <w:div w:id="1778987857">
          <w:marLeft w:val="0"/>
          <w:marRight w:val="0"/>
          <w:marTop w:val="0"/>
          <w:marBottom w:val="0"/>
          <w:divBdr>
            <w:top w:val="none" w:sz="0" w:space="0" w:color="auto"/>
            <w:left w:val="none" w:sz="0" w:space="0" w:color="auto"/>
            <w:bottom w:val="none" w:sz="0" w:space="0" w:color="auto"/>
            <w:right w:val="none" w:sz="0" w:space="0" w:color="auto"/>
          </w:divBdr>
        </w:div>
        <w:div w:id="1313101935">
          <w:marLeft w:val="0"/>
          <w:marRight w:val="0"/>
          <w:marTop w:val="0"/>
          <w:marBottom w:val="0"/>
          <w:divBdr>
            <w:top w:val="none" w:sz="0" w:space="0" w:color="auto"/>
            <w:left w:val="none" w:sz="0" w:space="0" w:color="auto"/>
            <w:bottom w:val="none" w:sz="0" w:space="0" w:color="auto"/>
            <w:right w:val="none" w:sz="0" w:space="0" w:color="auto"/>
          </w:divBdr>
        </w:div>
      </w:divsChild>
    </w:div>
    <w:div w:id="1279095836">
      <w:bodyDiv w:val="1"/>
      <w:marLeft w:val="0"/>
      <w:marRight w:val="0"/>
      <w:marTop w:val="0"/>
      <w:marBottom w:val="0"/>
      <w:divBdr>
        <w:top w:val="none" w:sz="0" w:space="0" w:color="auto"/>
        <w:left w:val="none" w:sz="0" w:space="0" w:color="auto"/>
        <w:bottom w:val="none" w:sz="0" w:space="0" w:color="auto"/>
        <w:right w:val="none" w:sz="0" w:space="0" w:color="auto"/>
      </w:divBdr>
    </w:div>
    <w:div w:id="1942641542">
      <w:bodyDiv w:val="1"/>
      <w:marLeft w:val="0"/>
      <w:marRight w:val="0"/>
      <w:marTop w:val="0"/>
      <w:marBottom w:val="0"/>
      <w:divBdr>
        <w:top w:val="none" w:sz="0" w:space="0" w:color="auto"/>
        <w:left w:val="none" w:sz="0" w:space="0" w:color="auto"/>
        <w:bottom w:val="none" w:sz="0" w:space="0" w:color="auto"/>
        <w:right w:val="none" w:sz="0" w:space="0" w:color="auto"/>
      </w:divBdr>
    </w:div>
    <w:div w:id="211354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oleObject" Target="embeddings/oleObject3.bin"/><Relationship Id="rId5" Type="http://schemas.openxmlformats.org/officeDocument/2006/relationships/hyperlink" Target="http://www.iriforum.org/download/36iriua.pdf" TargetMode="Externa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oleObject" Target="embeddings/oleObject2.bin"/><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951</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Maulfair, Marcella, M</dc:creator>
  <cp:lastModifiedBy>Joshua Southwick</cp:lastModifiedBy>
  <cp:revision>6</cp:revision>
  <dcterms:created xsi:type="dcterms:W3CDTF">2014-05-29T21:32:00Z</dcterms:created>
  <dcterms:modified xsi:type="dcterms:W3CDTF">2014-05-29T22:05:00Z</dcterms:modified>
</cp:coreProperties>
</file>