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9E0" w:rsidRPr="00B94634" w:rsidRDefault="002F59E0">
      <w:pPr>
        <w:pStyle w:val="Title"/>
        <w:rPr>
          <w:i w:val="0"/>
          <w:iCs w:val="0"/>
          <w:sz w:val="32"/>
          <w:szCs w:val="32"/>
        </w:rPr>
      </w:pPr>
      <w:bookmarkStart w:id="0" w:name="_GoBack"/>
      <w:bookmarkEnd w:id="0"/>
      <w:r w:rsidRPr="00B94634">
        <w:rPr>
          <w:i w:val="0"/>
          <w:iCs w:val="0"/>
          <w:sz w:val="32"/>
          <w:szCs w:val="32"/>
        </w:rPr>
        <w:t xml:space="preserve">DEPARTMENT OF LABOR </w:t>
      </w:r>
      <w:smartTag w:uri="urn:schemas-microsoft-com:office:smarttags" w:element="stockticker">
        <w:r w:rsidRPr="00B94634">
          <w:rPr>
            <w:i w:val="0"/>
            <w:iCs w:val="0"/>
            <w:sz w:val="32"/>
            <w:szCs w:val="32"/>
          </w:rPr>
          <w:t>AND</w:t>
        </w:r>
      </w:smartTag>
      <w:r w:rsidRPr="00B94634">
        <w:rPr>
          <w:i w:val="0"/>
          <w:iCs w:val="0"/>
          <w:sz w:val="32"/>
          <w:szCs w:val="32"/>
        </w:rPr>
        <w:t xml:space="preserve"> INDUSTRY</w:t>
      </w:r>
    </w:p>
    <w:p w:rsidR="002F59E0" w:rsidRPr="00B94634" w:rsidRDefault="002F59E0">
      <w:pPr>
        <w:pStyle w:val="Heading1"/>
        <w:rPr>
          <w:b w:val="0"/>
          <w:bCs w:val="0"/>
          <w:i w:val="0"/>
          <w:iCs w:val="0"/>
          <w:sz w:val="32"/>
          <w:szCs w:val="32"/>
        </w:rPr>
      </w:pPr>
      <w:r w:rsidRPr="00B94634">
        <w:rPr>
          <w:b w:val="0"/>
          <w:bCs w:val="0"/>
          <w:i w:val="0"/>
          <w:iCs w:val="0"/>
          <w:sz w:val="32"/>
          <w:szCs w:val="32"/>
        </w:rPr>
        <w:t>OFFICE OF VOCATIONAL REHABILITATION</w:t>
      </w:r>
    </w:p>
    <w:p w:rsidR="00B94634" w:rsidRDefault="00B94634" w:rsidP="00B94634"/>
    <w:p w:rsidR="00B94634" w:rsidRPr="00B94634" w:rsidRDefault="00B94634" w:rsidP="00B94634"/>
    <w:p w:rsidR="002F59E0" w:rsidRPr="00912564" w:rsidRDefault="002F59E0">
      <w:pPr>
        <w:pStyle w:val="Heading2"/>
        <w:rPr>
          <w:i w:val="0"/>
          <w:iCs w:val="0"/>
          <w:sz w:val="32"/>
          <w:szCs w:val="32"/>
        </w:rPr>
      </w:pPr>
      <w:r w:rsidRPr="00912564">
        <w:rPr>
          <w:i w:val="0"/>
          <w:iCs w:val="0"/>
          <w:sz w:val="32"/>
          <w:szCs w:val="32"/>
        </w:rPr>
        <w:t>PROGRAM POLICIES, PROCEDURES, &amp; GUIDELINES</w:t>
      </w:r>
    </w:p>
    <w:p w:rsidR="002F59E0" w:rsidRDefault="002F59E0">
      <w:pPr>
        <w:tabs>
          <w:tab w:val="left" w:pos="1620"/>
        </w:tabs>
        <w:rPr>
          <w:b/>
          <w:bCs/>
        </w:rPr>
      </w:pPr>
    </w:p>
    <w:p w:rsidR="00B94634" w:rsidRDefault="00B94634">
      <w:pPr>
        <w:tabs>
          <w:tab w:val="left" w:pos="1620"/>
        </w:tabs>
        <w:rPr>
          <w:b/>
          <w:bCs/>
        </w:rPr>
      </w:pPr>
    </w:p>
    <w:p w:rsidR="00B94634" w:rsidRDefault="00B94634">
      <w:pPr>
        <w:tabs>
          <w:tab w:val="left" w:pos="1620"/>
        </w:tabs>
        <w:rPr>
          <w:b/>
          <w:bCs/>
        </w:rPr>
      </w:pPr>
    </w:p>
    <w:p w:rsidR="00B94634" w:rsidRDefault="00B94634">
      <w:pPr>
        <w:tabs>
          <w:tab w:val="left" w:pos="1620"/>
        </w:tabs>
        <w:rPr>
          <w:b/>
          <w:bCs/>
        </w:rPr>
      </w:pPr>
    </w:p>
    <w:p w:rsidR="00B94634" w:rsidRDefault="00B94634">
      <w:pPr>
        <w:tabs>
          <w:tab w:val="left" w:pos="1620"/>
        </w:tabs>
        <w:rPr>
          <w:b/>
          <w:bCs/>
        </w:rPr>
      </w:pPr>
    </w:p>
    <w:p w:rsidR="002F59E0" w:rsidRPr="006F6667" w:rsidRDefault="002F59E0">
      <w:pPr>
        <w:tabs>
          <w:tab w:val="left" w:pos="1620"/>
        </w:tabs>
        <w:rPr>
          <w:bCs/>
        </w:rPr>
      </w:pPr>
      <w:r>
        <w:rPr>
          <w:b/>
          <w:bCs/>
        </w:rPr>
        <w:t xml:space="preserve">NUMBER:                </w:t>
      </w:r>
      <w:r w:rsidR="006F6667">
        <w:rPr>
          <w:bCs/>
        </w:rPr>
        <w:t>10-100.04</w:t>
      </w:r>
    </w:p>
    <w:p w:rsidR="002F59E0" w:rsidRDefault="002F59E0">
      <w:pPr>
        <w:tabs>
          <w:tab w:val="left" w:pos="1620"/>
        </w:tabs>
        <w:rPr>
          <w:b/>
          <w:bCs/>
        </w:rPr>
      </w:pPr>
      <w:r w:rsidRPr="000459C6">
        <w:rPr>
          <w:b/>
          <w:bCs/>
        </w:rPr>
        <w:t xml:space="preserve"> </w:t>
      </w:r>
    </w:p>
    <w:p w:rsidR="00074746" w:rsidRPr="000459C6" w:rsidRDefault="00074746">
      <w:pPr>
        <w:tabs>
          <w:tab w:val="left" w:pos="1620"/>
        </w:tabs>
        <w:rPr>
          <w:b/>
          <w:bCs/>
        </w:rPr>
      </w:pPr>
    </w:p>
    <w:p w:rsidR="002F59E0" w:rsidRPr="000459C6" w:rsidRDefault="002F59E0">
      <w:pPr>
        <w:ind w:left="2160" w:hanging="2160"/>
      </w:pPr>
      <w:r w:rsidRPr="000459C6">
        <w:rPr>
          <w:b/>
          <w:bCs/>
        </w:rPr>
        <w:t>SUBJECT:</w:t>
      </w:r>
      <w:r w:rsidRPr="000459C6">
        <w:rPr>
          <w:b/>
          <w:bCs/>
        </w:rPr>
        <w:tab/>
      </w:r>
      <w:r w:rsidR="00A77C11">
        <w:t>OVR</w:t>
      </w:r>
      <w:r w:rsidRPr="000459C6">
        <w:t xml:space="preserve"> Case Filing System</w:t>
      </w:r>
    </w:p>
    <w:p w:rsidR="002F59E0" w:rsidRDefault="002F59E0">
      <w:pPr>
        <w:rPr>
          <w:b/>
          <w:bCs/>
        </w:rPr>
      </w:pPr>
    </w:p>
    <w:p w:rsidR="00074746" w:rsidRPr="000459C6" w:rsidRDefault="00074746">
      <w:pPr>
        <w:rPr>
          <w:b/>
          <w:bCs/>
        </w:rPr>
      </w:pPr>
    </w:p>
    <w:p w:rsidR="00264ACC" w:rsidRDefault="002F59E0">
      <w:pPr>
        <w:rPr>
          <w:b/>
          <w:bCs/>
        </w:rPr>
      </w:pPr>
      <w:r w:rsidRPr="000459C6">
        <w:rPr>
          <w:b/>
          <w:bCs/>
        </w:rPr>
        <w:t>DATE:</w:t>
      </w:r>
      <w:r w:rsidRPr="000459C6">
        <w:rPr>
          <w:b/>
          <w:bCs/>
        </w:rPr>
        <w:tab/>
      </w:r>
      <w:r w:rsidRPr="000459C6">
        <w:rPr>
          <w:b/>
          <w:bCs/>
        </w:rPr>
        <w:tab/>
      </w:r>
      <w:smartTag w:uri="urn:schemas-microsoft-com:office:smarttags" w:element="date">
        <w:smartTagPr>
          <w:attr w:name="Year" w:val="2010"/>
          <w:attr w:name="Day" w:val="15"/>
          <w:attr w:name="Month" w:val="6"/>
        </w:smartTagPr>
        <w:r w:rsidR="00264ACC" w:rsidRPr="00264ACC">
          <w:rPr>
            <w:bCs/>
          </w:rPr>
          <w:t>June 15, 2010</w:t>
        </w:r>
      </w:smartTag>
    </w:p>
    <w:p w:rsidR="002F59E0" w:rsidRDefault="002F59E0">
      <w:pPr>
        <w:rPr>
          <w:b/>
          <w:bCs/>
        </w:rPr>
      </w:pPr>
    </w:p>
    <w:p w:rsidR="00074746" w:rsidRPr="000459C6" w:rsidRDefault="00074746">
      <w:pPr>
        <w:rPr>
          <w:b/>
          <w:bCs/>
        </w:rPr>
      </w:pPr>
    </w:p>
    <w:p w:rsidR="002F59E0" w:rsidRPr="000459C6" w:rsidRDefault="002F59E0">
      <w:r w:rsidRPr="000459C6">
        <w:rPr>
          <w:b/>
          <w:bCs/>
        </w:rPr>
        <w:t xml:space="preserve">ADDRESSEES: </w:t>
      </w:r>
      <w:r w:rsidRPr="000459C6">
        <w:rPr>
          <w:b/>
          <w:bCs/>
        </w:rPr>
        <w:tab/>
      </w:r>
      <w:r w:rsidRPr="000459C6">
        <w:t>OVR Staff</w:t>
      </w:r>
      <w:r w:rsidRPr="000459C6">
        <w:tab/>
      </w:r>
    </w:p>
    <w:p w:rsidR="00074746" w:rsidRDefault="00074746">
      <w:pPr>
        <w:ind w:left="1440" w:firstLine="720"/>
      </w:pPr>
    </w:p>
    <w:p w:rsidR="002F59E0" w:rsidRPr="000459C6" w:rsidRDefault="002F59E0">
      <w:pPr>
        <w:ind w:left="1440" w:firstLine="720"/>
      </w:pPr>
      <w:r w:rsidRPr="000459C6">
        <w:tab/>
      </w:r>
      <w:r w:rsidRPr="000459C6">
        <w:tab/>
      </w:r>
      <w:r w:rsidRPr="000459C6">
        <w:tab/>
      </w:r>
    </w:p>
    <w:p w:rsidR="002F59E0" w:rsidRPr="000459C6" w:rsidRDefault="002F59E0" w:rsidP="001A020D">
      <w:r w:rsidRPr="000459C6">
        <w:rPr>
          <w:b/>
          <w:bCs/>
        </w:rPr>
        <w:t>EFFECTIVE:</w:t>
      </w:r>
      <w:r w:rsidRPr="000459C6">
        <w:tab/>
      </w:r>
      <w:r w:rsidR="001A020D" w:rsidRPr="000459C6">
        <w:t>Upon Receipt</w:t>
      </w:r>
    </w:p>
    <w:p w:rsidR="002F59E0" w:rsidRDefault="002F59E0">
      <w:pPr>
        <w:autoSpaceDE w:val="0"/>
        <w:autoSpaceDN w:val="0"/>
        <w:adjustRightInd w:val="0"/>
        <w:spacing w:line="240" w:lineRule="atLeast"/>
        <w:rPr>
          <w:rFonts w:ascii="Helv" w:hAnsi="Helv"/>
          <w:color w:val="000000"/>
          <w:sz w:val="20"/>
          <w:szCs w:val="20"/>
        </w:rPr>
      </w:pPr>
    </w:p>
    <w:p w:rsidR="00074746" w:rsidRPr="000459C6" w:rsidRDefault="00074746">
      <w:pPr>
        <w:autoSpaceDE w:val="0"/>
        <w:autoSpaceDN w:val="0"/>
        <w:adjustRightInd w:val="0"/>
        <w:spacing w:line="240" w:lineRule="atLeast"/>
        <w:rPr>
          <w:rFonts w:ascii="Helv" w:hAnsi="Helv"/>
          <w:color w:val="000000"/>
          <w:sz w:val="20"/>
          <w:szCs w:val="20"/>
        </w:rPr>
      </w:pPr>
    </w:p>
    <w:p w:rsidR="002F59E0" w:rsidRPr="000459C6" w:rsidRDefault="001A020D">
      <w:pPr>
        <w:autoSpaceDE w:val="0"/>
        <w:autoSpaceDN w:val="0"/>
        <w:adjustRightInd w:val="0"/>
        <w:spacing w:line="240" w:lineRule="atLeast"/>
        <w:rPr>
          <w:b/>
          <w:bCs/>
          <w:color w:val="008000"/>
        </w:rPr>
      </w:pPr>
      <w:r w:rsidRPr="000459C6">
        <w:rPr>
          <w:b/>
          <w:bCs/>
          <w:color w:val="000000"/>
        </w:rPr>
        <w:t>RESULTING</w:t>
      </w:r>
      <w:r w:rsidR="002F59E0" w:rsidRPr="000459C6">
        <w:rPr>
          <w:b/>
          <w:bCs/>
          <w:color w:val="000000"/>
        </w:rPr>
        <w:tab/>
      </w:r>
      <w:r w:rsidRPr="000459C6">
        <w:rPr>
          <w:b/>
          <w:bCs/>
          <w:color w:val="000000"/>
        </w:rPr>
        <w:tab/>
      </w:r>
      <w:r w:rsidR="002F59E0" w:rsidRPr="000459C6">
        <w:rPr>
          <w:b/>
          <w:bCs/>
          <w:color w:val="000000"/>
        </w:rPr>
        <w:t xml:space="preserve"> </w:t>
      </w:r>
    </w:p>
    <w:p w:rsidR="00E92B35" w:rsidRDefault="001A020D">
      <w:pPr>
        <w:autoSpaceDE w:val="0"/>
        <w:autoSpaceDN w:val="0"/>
        <w:adjustRightInd w:val="0"/>
        <w:spacing w:line="240" w:lineRule="atLeast"/>
        <w:rPr>
          <w:bCs/>
          <w:color w:val="000000"/>
        </w:rPr>
      </w:pPr>
      <w:r w:rsidRPr="000459C6">
        <w:rPr>
          <w:b/>
          <w:bCs/>
          <w:color w:val="000000"/>
        </w:rPr>
        <w:t>ACTION:</w:t>
      </w:r>
      <w:r w:rsidR="00A4149B" w:rsidRPr="00A4149B">
        <w:rPr>
          <w:bCs/>
          <w:color w:val="000000"/>
        </w:rPr>
        <w:t xml:space="preserve"> </w:t>
      </w:r>
      <w:r w:rsidR="00A4149B">
        <w:rPr>
          <w:bCs/>
          <w:color w:val="000000"/>
        </w:rPr>
        <w:tab/>
      </w:r>
      <w:r w:rsidR="00A4149B">
        <w:rPr>
          <w:bCs/>
          <w:color w:val="000000"/>
        </w:rPr>
        <w:tab/>
      </w:r>
      <w:r w:rsidR="00475CCB">
        <w:rPr>
          <w:bCs/>
          <w:color w:val="000000"/>
        </w:rPr>
        <w:t>Archive</w:t>
      </w:r>
      <w:r w:rsidR="00A4149B" w:rsidRPr="001A020D">
        <w:rPr>
          <w:bCs/>
          <w:color w:val="000000"/>
        </w:rPr>
        <w:t xml:space="preserve"> 03-200.02  </w:t>
      </w:r>
      <w:smartTag w:uri="urn:schemas-microsoft-com:office:smarttags" w:element="stockticker">
        <w:r w:rsidR="00A4149B" w:rsidRPr="001A020D">
          <w:rPr>
            <w:bCs/>
            <w:color w:val="000000"/>
          </w:rPr>
          <w:t>BPO</w:t>
        </w:r>
      </w:smartTag>
      <w:r w:rsidR="00A4149B" w:rsidRPr="001A020D">
        <w:rPr>
          <w:bCs/>
          <w:color w:val="000000"/>
        </w:rPr>
        <w:t xml:space="preserve"> Case Filing System</w:t>
      </w:r>
    </w:p>
    <w:p w:rsidR="00E92B35" w:rsidRDefault="00E92B35">
      <w:pPr>
        <w:autoSpaceDE w:val="0"/>
        <w:autoSpaceDN w:val="0"/>
        <w:adjustRightInd w:val="0"/>
        <w:spacing w:line="240" w:lineRule="atLeast"/>
        <w:rPr>
          <w:bCs/>
          <w:color w:val="000000"/>
        </w:rPr>
      </w:pPr>
    </w:p>
    <w:p w:rsidR="002F59E0" w:rsidRDefault="002F59E0">
      <w:pPr>
        <w:autoSpaceDE w:val="0"/>
        <w:autoSpaceDN w:val="0"/>
        <w:adjustRightInd w:val="0"/>
        <w:spacing w:line="240" w:lineRule="atLeast"/>
        <w:rPr>
          <w:rFonts w:ascii="Helv" w:hAnsi="Helv"/>
          <w:color w:val="000000"/>
          <w:sz w:val="20"/>
          <w:szCs w:val="20"/>
        </w:rPr>
      </w:pPr>
    </w:p>
    <w:p w:rsidR="001A020D" w:rsidRDefault="001A020D" w:rsidP="001A020D">
      <w:pPr>
        <w:autoSpaceDE w:val="0"/>
        <w:autoSpaceDN w:val="0"/>
        <w:adjustRightInd w:val="0"/>
        <w:spacing w:line="240" w:lineRule="atLeast"/>
      </w:pPr>
      <w:r>
        <w:rPr>
          <w:b/>
          <w:bCs/>
        </w:rPr>
        <w:t>INQUIRES:</w:t>
      </w:r>
      <w:r>
        <w:t xml:space="preserve">  </w:t>
      </w:r>
      <w:r>
        <w:tab/>
      </w:r>
      <w:r>
        <w:tab/>
        <w:t>Policy, Procedure and Evaluation Unit</w:t>
      </w:r>
    </w:p>
    <w:p w:rsidR="001A020D" w:rsidRDefault="001A020D" w:rsidP="001A020D">
      <w:pPr>
        <w:autoSpaceDE w:val="0"/>
        <w:autoSpaceDN w:val="0"/>
        <w:adjustRightInd w:val="0"/>
        <w:spacing w:line="240" w:lineRule="atLeast"/>
        <w:rPr>
          <w:color w:val="000000"/>
          <w:szCs w:val="20"/>
        </w:rPr>
      </w:pPr>
      <w:r>
        <w:tab/>
      </w:r>
      <w:r>
        <w:tab/>
      </w:r>
      <w:r>
        <w:tab/>
        <w:t>717-787-3662</w:t>
      </w:r>
    </w:p>
    <w:p w:rsidR="002F59E0" w:rsidRDefault="002F59E0">
      <w:pPr>
        <w:autoSpaceDE w:val="0"/>
        <w:autoSpaceDN w:val="0"/>
        <w:adjustRightInd w:val="0"/>
        <w:spacing w:line="240" w:lineRule="atLeast"/>
        <w:rPr>
          <w:rFonts w:ascii="Helv" w:hAnsi="Helv"/>
          <w:color w:val="000000"/>
          <w:sz w:val="20"/>
          <w:szCs w:val="20"/>
        </w:rPr>
      </w:pPr>
    </w:p>
    <w:p w:rsidR="002F59E0" w:rsidRDefault="002F59E0">
      <w:pPr>
        <w:autoSpaceDE w:val="0"/>
        <w:autoSpaceDN w:val="0"/>
        <w:adjustRightInd w:val="0"/>
        <w:spacing w:line="240" w:lineRule="atLeast"/>
        <w:rPr>
          <w:rFonts w:ascii="Helv" w:hAnsi="Helv"/>
          <w:color w:val="000000"/>
          <w:sz w:val="20"/>
          <w:szCs w:val="20"/>
        </w:rPr>
      </w:pPr>
    </w:p>
    <w:p w:rsidR="00D760C1" w:rsidRDefault="00D760C1">
      <w:pPr>
        <w:autoSpaceDE w:val="0"/>
        <w:autoSpaceDN w:val="0"/>
        <w:adjustRightInd w:val="0"/>
        <w:spacing w:line="240" w:lineRule="atLeast"/>
        <w:rPr>
          <w:rFonts w:ascii="Helv" w:hAnsi="Helv"/>
          <w:color w:val="000000"/>
          <w:sz w:val="20"/>
          <w:szCs w:val="20"/>
        </w:rPr>
      </w:pPr>
    </w:p>
    <w:p w:rsidR="00D760C1" w:rsidRDefault="00D760C1">
      <w:pPr>
        <w:autoSpaceDE w:val="0"/>
        <w:autoSpaceDN w:val="0"/>
        <w:adjustRightInd w:val="0"/>
        <w:spacing w:line="240" w:lineRule="atLeast"/>
        <w:rPr>
          <w:rFonts w:ascii="Helv" w:hAnsi="Helv"/>
          <w:color w:val="000000"/>
          <w:sz w:val="20"/>
          <w:szCs w:val="20"/>
        </w:rPr>
      </w:pPr>
    </w:p>
    <w:p w:rsidR="00D760C1" w:rsidRDefault="00D760C1">
      <w:pPr>
        <w:autoSpaceDE w:val="0"/>
        <w:autoSpaceDN w:val="0"/>
        <w:adjustRightInd w:val="0"/>
        <w:spacing w:line="240" w:lineRule="atLeast"/>
        <w:rPr>
          <w:rFonts w:ascii="Helv" w:hAnsi="Helv"/>
          <w:color w:val="000000"/>
          <w:sz w:val="20"/>
          <w:szCs w:val="20"/>
        </w:rPr>
      </w:pPr>
    </w:p>
    <w:p w:rsidR="00D760C1" w:rsidRDefault="00D760C1">
      <w:pPr>
        <w:autoSpaceDE w:val="0"/>
        <w:autoSpaceDN w:val="0"/>
        <w:adjustRightInd w:val="0"/>
        <w:spacing w:line="240" w:lineRule="atLeast"/>
        <w:rPr>
          <w:rFonts w:ascii="Helv" w:hAnsi="Helv"/>
          <w:color w:val="000000"/>
          <w:sz w:val="20"/>
          <w:szCs w:val="20"/>
        </w:rPr>
      </w:pPr>
    </w:p>
    <w:p w:rsidR="00D760C1" w:rsidRDefault="00D760C1">
      <w:pPr>
        <w:autoSpaceDE w:val="0"/>
        <w:autoSpaceDN w:val="0"/>
        <w:adjustRightInd w:val="0"/>
        <w:spacing w:line="240" w:lineRule="atLeast"/>
        <w:rPr>
          <w:rFonts w:ascii="Helv" w:hAnsi="Helv"/>
          <w:color w:val="000000"/>
          <w:sz w:val="20"/>
          <w:szCs w:val="20"/>
        </w:rPr>
      </w:pPr>
    </w:p>
    <w:p w:rsidR="00D760C1" w:rsidRDefault="00D760C1">
      <w:pPr>
        <w:autoSpaceDE w:val="0"/>
        <w:autoSpaceDN w:val="0"/>
        <w:adjustRightInd w:val="0"/>
        <w:spacing w:line="240" w:lineRule="atLeast"/>
        <w:rPr>
          <w:rFonts w:ascii="Helv" w:hAnsi="Helv"/>
          <w:color w:val="000000"/>
          <w:sz w:val="20"/>
          <w:szCs w:val="20"/>
        </w:rPr>
      </w:pPr>
    </w:p>
    <w:p w:rsidR="00D760C1" w:rsidRDefault="00D760C1">
      <w:pPr>
        <w:autoSpaceDE w:val="0"/>
        <w:autoSpaceDN w:val="0"/>
        <w:adjustRightInd w:val="0"/>
        <w:spacing w:line="240" w:lineRule="atLeast"/>
        <w:rPr>
          <w:rFonts w:ascii="Helv" w:hAnsi="Helv"/>
          <w:color w:val="000000"/>
          <w:sz w:val="20"/>
          <w:szCs w:val="20"/>
        </w:rPr>
      </w:pPr>
    </w:p>
    <w:p w:rsidR="00D760C1" w:rsidRDefault="00D760C1">
      <w:pPr>
        <w:autoSpaceDE w:val="0"/>
        <w:autoSpaceDN w:val="0"/>
        <w:adjustRightInd w:val="0"/>
        <w:spacing w:line="240" w:lineRule="atLeast"/>
        <w:rPr>
          <w:rFonts w:ascii="Helv" w:hAnsi="Helv"/>
          <w:color w:val="000000"/>
          <w:sz w:val="20"/>
          <w:szCs w:val="20"/>
        </w:rPr>
      </w:pPr>
    </w:p>
    <w:p w:rsidR="002F59E0" w:rsidRDefault="002F59E0">
      <w:pPr>
        <w:autoSpaceDE w:val="0"/>
        <w:autoSpaceDN w:val="0"/>
        <w:adjustRightInd w:val="0"/>
        <w:spacing w:line="240" w:lineRule="atLeast"/>
        <w:rPr>
          <w:rFonts w:ascii="Helv" w:hAnsi="Helv"/>
          <w:color w:val="000000"/>
          <w:sz w:val="20"/>
          <w:szCs w:val="20"/>
        </w:rPr>
      </w:pPr>
    </w:p>
    <w:p w:rsidR="002F59E0" w:rsidRDefault="002F59E0">
      <w:pPr>
        <w:autoSpaceDE w:val="0"/>
        <w:autoSpaceDN w:val="0"/>
        <w:adjustRightInd w:val="0"/>
        <w:spacing w:line="240" w:lineRule="atLeast"/>
        <w:rPr>
          <w:rFonts w:ascii="Helv" w:hAnsi="Helv"/>
          <w:color w:val="000000"/>
          <w:sz w:val="20"/>
          <w:szCs w:val="20"/>
        </w:rPr>
      </w:pPr>
    </w:p>
    <w:p w:rsidR="002F59E0" w:rsidRDefault="002F59E0">
      <w:pPr>
        <w:autoSpaceDE w:val="0"/>
        <w:autoSpaceDN w:val="0"/>
        <w:adjustRightInd w:val="0"/>
        <w:spacing w:line="240" w:lineRule="atLeast"/>
      </w:pPr>
    </w:p>
    <w:p w:rsidR="002F59E0" w:rsidRDefault="002F59E0">
      <w:pPr>
        <w:autoSpaceDE w:val="0"/>
        <w:autoSpaceDN w:val="0"/>
        <w:adjustRightInd w:val="0"/>
        <w:spacing w:line="240" w:lineRule="atLeast"/>
      </w:pPr>
    </w:p>
    <w:p w:rsidR="002F59E0" w:rsidRDefault="002F59E0">
      <w:pPr>
        <w:autoSpaceDE w:val="0"/>
        <w:autoSpaceDN w:val="0"/>
        <w:adjustRightInd w:val="0"/>
        <w:spacing w:line="240" w:lineRule="atLeast"/>
      </w:pPr>
    </w:p>
    <w:p w:rsidR="002F59E0" w:rsidRDefault="002F59E0">
      <w:pPr>
        <w:autoSpaceDE w:val="0"/>
        <w:autoSpaceDN w:val="0"/>
        <w:adjustRightInd w:val="0"/>
        <w:spacing w:line="240" w:lineRule="atLeast"/>
      </w:pPr>
    </w:p>
    <w:p w:rsidR="002F59E0" w:rsidRDefault="002F59E0">
      <w:pPr>
        <w:autoSpaceDE w:val="0"/>
        <w:autoSpaceDN w:val="0"/>
        <w:adjustRightInd w:val="0"/>
        <w:spacing w:line="240" w:lineRule="atLeast"/>
      </w:pPr>
    </w:p>
    <w:p w:rsidR="002F59E0" w:rsidRDefault="002F59E0">
      <w:pPr>
        <w:autoSpaceDE w:val="0"/>
        <w:autoSpaceDN w:val="0"/>
        <w:adjustRightInd w:val="0"/>
        <w:spacing w:line="240" w:lineRule="atLeast"/>
      </w:pPr>
    </w:p>
    <w:p w:rsidR="002F59E0" w:rsidRDefault="0032615D">
      <w:pPr>
        <w:autoSpaceDE w:val="0"/>
        <w:autoSpaceDN w:val="0"/>
        <w:adjustRightInd w:val="0"/>
        <w:spacing w:line="240" w:lineRule="atLeast"/>
        <w:jc w:val="both"/>
        <w:rPr>
          <w:b/>
          <w:bCs/>
          <w:color w:val="000000"/>
          <w:szCs w:val="20"/>
          <w:u w:val="single"/>
        </w:rPr>
      </w:pPr>
      <w:r>
        <w:rPr>
          <w:b/>
          <w:bCs/>
          <w:color w:val="000000"/>
          <w:szCs w:val="20"/>
          <w:u w:val="single"/>
        </w:rPr>
        <w:br w:type="page"/>
      </w:r>
    </w:p>
    <w:p w:rsidR="002F59E0" w:rsidRDefault="002F59E0">
      <w:pPr>
        <w:pStyle w:val="Heading8"/>
        <w:jc w:val="center"/>
        <w:rPr>
          <w:sz w:val="32"/>
        </w:rPr>
      </w:pPr>
      <w:r>
        <w:rPr>
          <w:sz w:val="32"/>
        </w:rPr>
        <w:t>OVERVIEW</w:t>
      </w:r>
    </w:p>
    <w:p w:rsidR="002F59E0" w:rsidRDefault="002F59E0"/>
    <w:p w:rsidR="002F59E0" w:rsidRDefault="000459C6">
      <w:pPr>
        <w:autoSpaceDE w:val="0"/>
        <w:autoSpaceDN w:val="0"/>
        <w:adjustRightInd w:val="0"/>
        <w:spacing w:line="240" w:lineRule="atLeast"/>
        <w:jc w:val="both"/>
        <w:rPr>
          <w:b/>
          <w:bCs/>
          <w:color w:val="000000"/>
          <w:szCs w:val="20"/>
        </w:rPr>
      </w:pPr>
      <w:r w:rsidRPr="000459C6">
        <w:t xml:space="preserve">As of </w:t>
      </w:r>
      <w:smartTag w:uri="urn:schemas-microsoft-com:office:smarttags" w:element="date">
        <w:smartTagPr>
          <w:attr w:name="Month" w:val="11"/>
          <w:attr w:name="Day" w:val="19"/>
          <w:attr w:name="Year" w:val="2007"/>
        </w:smartTagPr>
        <w:r w:rsidR="002F59E0" w:rsidRPr="000459C6">
          <w:t>November 19, 2007</w:t>
        </w:r>
      </w:smartTag>
      <w:r w:rsidR="002E7232" w:rsidRPr="000459C6">
        <w:t>,</w:t>
      </w:r>
      <w:r w:rsidR="002F59E0" w:rsidRPr="000459C6">
        <w:t xml:space="preserve"> the Office of Vocational Rehabilitation beg</w:t>
      </w:r>
      <w:r w:rsidR="002E7232" w:rsidRPr="000459C6">
        <w:t>a</w:t>
      </w:r>
      <w:r w:rsidR="002F59E0" w:rsidRPr="000459C6">
        <w:t xml:space="preserve">n using the Commonwealth Workforce Development System (CWDS). CWDS is an online computer case management system designed to replace the OVR Mainframe and portions of the Lotus Notes Application and Counselor Toolset. As a result of the development and implementation </w:t>
      </w:r>
      <w:r w:rsidR="00FA1B11" w:rsidRPr="000459C6">
        <w:t>of CWDS</w:t>
      </w:r>
      <w:r w:rsidR="008966FE" w:rsidRPr="000459C6">
        <w:t>,</w:t>
      </w:r>
      <w:r w:rsidR="002F59E0" w:rsidRPr="000459C6">
        <w:t xml:space="preserve"> OVR </w:t>
      </w:r>
      <w:r w:rsidRPr="000459C6">
        <w:t xml:space="preserve">uses </w:t>
      </w:r>
      <w:r w:rsidR="002F59E0" w:rsidRPr="000459C6">
        <w:t>the combination of an electronic case file and a Supporting Document Case</w:t>
      </w:r>
      <w:r w:rsidR="00126F2E" w:rsidRPr="000459C6">
        <w:t xml:space="preserve"> </w:t>
      </w:r>
      <w:r w:rsidR="002F59E0" w:rsidRPr="000459C6">
        <w:t xml:space="preserve">file. All bureaus of OVR </w:t>
      </w:r>
      <w:r w:rsidRPr="000459C6">
        <w:t xml:space="preserve">use </w:t>
      </w:r>
      <w:r w:rsidR="002F59E0" w:rsidRPr="000459C6">
        <w:t xml:space="preserve">CWDS </w:t>
      </w:r>
      <w:r w:rsidR="008241C2" w:rsidRPr="000459C6">
        <w:t>f</w:t>
      </w:r>
      <w:r w:rsidR="002F59E0" w:rsidRPr="000459C6">
        <w:t>or case management and reporting purposes.</w:t>
      </w:r>
      <w:r w:rsidR="002F59E0">
        <w:t xml:space="preserve">  </w:t>
      </w:r>
    </w:p>
    <w:p w:rsidR="002F59E0" w:rsidRDefault="002F59E0">
      <w:pPr>
        <w:pStyle w:val="Heading8"/>
        <w:jc w:val="center"/>
        <w:rPr>
          <w:sz w:val="32"/>
        </w:rPr>
      </w:pPr>
      <w:r>
        <w:rPr>
          <w:sz w:val="32"/>
        </w:rPr>
        <w:t>GENERAL</w:t>
      </w:r>
    </w:p>
    <w:p w:rsidR="002F59E0" w:rsidRDefault="002F59E0">
      <w:pPr>
        <w:autoSpaceDE w:val="0"/>
        <w:autoSpaceDN w:val="0"/>
        <w:adjustRightInd w:val="0"/>
        <w:spacing w:line="240" w:lineRule="atLeast"/>
        <w:jc w:val="both"/>
        <w:rPr>
          <w:b/>
          <w:bCs/>
          <w:color w:val="000000"/>
          <w:szCs w:val="20"/>
          <w:u w:val="single"/>
        </w:rPr>
      </w:pPr>
    </w:p>
    <w:p w:rsidR="002F59E0" w:rsidRDefault="002F59E0">
      <w:pPr>
        <w:autoSpaceDE w:val="0"/>
        <w:autoSpaceDN w:val="0"/>
        <w:adjustRightInd w:val="0"/>
        <w:spacing w:line="240" w:lineRule="atLeast"/>
        <w:jc w:val="both"/>
        <w:rPr>
          <w:color w:val="000000"/>
          <w:szCs w:val="20"/>
        </w:rPr>
      </w:pPr>
      <w:r>
        <w:rPr>
          <w:color w:val="000000"/>
          <w:szCs w:val="20"/>
        </w:rPr>
        <w:t xml:space="preserve">As a result of the creation of CWDS, OVR </w:t>
      </w:r>
      <w:r w:rsidR="0084466C">
        <w:rPr>
          <w:color w:val="000000"/>
          <w:szCs w:val="20"/>
        </w:rPr>
        <w:t xml:space="preserve">has </w:t>
      </w:r>
      <w:r>
        <w:rPr>
          <w:color w:val="000000"/>
          <w:szCs w:val="20"/>
        </w:rPr>
        <w:t>be</w:t>
      </w:r>
      <w:r w:rsidR="0084466C">
        <w:rPr>
          <w:color w:val="000000"/>
          <w:szCs w:val="20"/>
        </w:rPr>
        <w:t>en</w:t>
      </w:r>
      <w:r>
        <w:rPr>
          <w:color w:val="000000"/>
          <w:szCs w:val="20"/>
        </w:rPr>
        <w:t xml:space="preserve"> utilizing both an electronic and Supporting Document Case</w:t>
      </w:r>
      <w:r w:rsidR="00126F2E">
        <w:rPr>
          <w:color w:val="000000"/>
          <w:szCs w:val="20"/>
        </w:rPr>
        <w:t xml:space="preserve"> </w:t>
      </w:r>
      <w:r>
        <w:rPr>
          <w:color w:val="000000"/>
          <w:szCs w:val="20"/>
        </w:rPr>
        <w:t xml:space="preserve">file. </w:t>
      </w:r>
      <w:r w:rsidRPr="000459C6">
        <w:rPr>
          <w:color w:val="000000"/>
          <w:szCs w:val="20"/>
        </w:rPr>
        <w:t>All information that is required for reporting purposes</w:t>
      </w:r>
      <w:r>
        <w:rPr>
          <w:color w:val="000000"/>
          <w:szCs w:val="20"/>
        </w:rPr>
        <w:t xml:space="preserve"> </w:t>
      </w:r>
      <w:r w:rsidR="0084466C">
        <w:rPr>
          <w:color w:val="000000"/>
          <w:szCs w:val="20"/>
        </w:rPr>
        <w:t xml:space="preserve">is </w:t>
      </w:r>
      <w:r>
        <w:rPr>
          <w:color w:val="000000"/>
          <w:szCs w:val="20"/>
        </w:rPr>
        <w:t xml:space="preserve">required to be input into CWDS. </w:t>
      </w:r>
      <w:r>
        <w:t xml:space="preserve">The CWDS record </w:t>
      </w:r>
      <w:r w:rsidR="0084466C">
        <w:t xml:space="preserve">is </w:t>
      </w:r>
      <w:r>
        <w:t>considered the official Case Record. The hard copy record is to serve as a supplement</w:t>
      </w:r>
      <w:r w:rsidR="002E7232" w:rsidRPr="002E7232">
        <w:t xml:space="preserve"> </w:t>
      </w:r>
      <w:r w:rsidR="002E7232">
        <w:t>only</w:t>
      </w:r>
      <w:r w:rsidR="00A03F81">
        <w:t>.</w:t>
      </w:r>
      <w:r>
        <w:t xml:space="preserve"> </w:t>
      </w:r>
      <w:r>
        <w:rPr>
          <w:color w:val="000000"/>
          <w:szCs w:val="20"/>
        </w:rPr>
        <w:t>If a document has not been made available in electronic form within CWDS</w:t>
      </w:r>
      <w:r w:rsidR="008966FE">
        <w:rPr>
          <w:color w:val="000000"/>
          <w:szCs w:val="20"/>
        </w:rPr>
        <w:t>,</w:t>
      </w:r>
      <w:r>
        <w:rPr>
          <w:color w:val="000000"/>
          <w:szCs w:val="20"/>
        </w:rPr>
        <w:t xml:space="preserve"> then the paper document should be utilized and filed according to the guidance below. It is the expectation that if CWDS is able to store the information electronically, then that information will be entered into the appropriate fields. </w:t>
      </w:r>
    </w:p>
    <w:p w:rsidR="000459C6" w:rsidRDefault="000459C6">
      <w:pPr>
        <w:autoSpaceDE w:val="0"/>
        <w:autoSpaceDN w:val="0"/>
        <w:adjustRightInd w:val="0"/>
        <w:spacing w:line="240" w:lineRule="atLeast"/>
        <w:jc w:val="both"/>
        <w:rPr>
          <w:b/>
          <w:bCs/>
          <w:color w:val="000000"/>
          <w:szCs w:val="20"/>
          <w:u w:val="single"/>
        </w:rPr>
      </w:pPr>
    </w:p>
    <w:p w:rsidR="002F59E0" w:rsidRDefault="002F59E0">
      <w:pPr>
        <w:autoSpaceDE w:val="0"/>
        <w:autoSpaceDN w:val="0"/>
        <w:adjustRightInd w:val="0"/>
        <w:spacing w:line="240" w:lineRule="atLeast"/>
        <w:jc w:val="both"/>
        <w:rPr>
          <w:b/>
          <w:bCs/>
          <w:color w:val="000000"/>
          <w:szCs w:val="20"/>
          <w:u w:val="single"/>
        </w:rPr>
      </w:pPr>
      <w:r>
        <w:rPr>
          <w:b/>
          <w:bCs/>
          <w:color w:val="000000"/>
          <w:szCs w:val="20"/>
          <w:u w:val="single"/>
        </w:rPr>
        <w:t>Social Security Numbers:</w:t>
      </w:r>
    </w:p>
    <w:p w:rsidR="002F59E0" w:rsidRDefault="002F59E0">
      <w:pPr>
        <w:autoSpaceDE w:val="0"/>
        <w:autoSpaceDN w:val="0"/>
        <w:adjustRightInd w:val="0"/>
        <w:spacing w:line="240" w:lineRule="atLeast"/>
        <w:jc w:val="both"/>
        <w:rPr>
          <w:color w:val="000000"/>
          <w:szCs w:val="20"/>
        </w:rPr>
      </w:pPr>
      <w:r>
        <w:rPr>
          <w:color w:val="000000"/>
          <w:szCs w:val="20"/>
        </w:rPr>
        <w:t>Social Security Numbers (</w:t>
      </w:r>
      <w:smartTag w:uri="urn:schemas-microsoft-com:office:smarttags" w:element="stockticker">
        <w:r>
          <w:rPr>
            <w:color w:val="000000"/>
            <w:szCs w:val="20"/>
          </w:rPr>
          <w:t>SSN</w:t>
        </w:r>
      </w:smartTag>
      <w:r>
        <w:rPr>
          <w:color w:val="000000"/>
          <w:szCs w:val="20"/>
        </w:rPr>
        <w:t>) should be removed from all case</w:t>
      </w:r>
      <w:r w:rsidR="00126F2E">
        <w:rPr>
          <w:color w:val="000000"/>
          <w:szCs w:val="20"/>
        </w:rPr>
        <w:t xml:space="preserve"> </w:t>
      </w:r>
      <w:r>
        <w:rPr>
          <w:color w:val="000000"/>
          <w:szCs w:val="20"/>
        </w:rPr>
        <w:t>file folders as work is completed or cases are closed and replaced with the new system generated Case Identification number. All new Supporting Document case</w:t>
      </w:r>
      <w:r w:rsidR="00126F2E">
        <w:rPr>
          <w:color w:val="000000"/>
          <w:szCs w:val="20"/>
        </w:rPr>
        <w:t xml:space="preserve"> </w:t>
      </w:r>
      <w:r>
        <w:rPr>
          <w:color w:val="000000"/>
          <w:szCs w:val="20"/>
        </w:rPr>
        <w:t xml:space="preserve">files that are created should utilize the Case Identification number that is generated by CWDS. Social Security Numbers should not be used for case identification or on any forms that do not specifically request </w:t>
      </w:r>
      <w:smartTag w:uri="urn:schemas-microsoft-com:office:smarttags" w:element="stockticker">
        <w:r>
          <w:rPr>
            <w:color w:val="000000"/>
            <w:szCs w:val="20"/>
          </w:rPr>
          <w:t>SSN</w:t>
        </w:r>
      </w:smartTag>
      <w:r>
        <w:rPr>
          <w:color w:val="000000"/>
          <w:szCs w:val="20"/>
        </w:rPr>
        <w:t xml:space="preserve">. </w:t>
      </w:r>
    </w:p>
    <w:p w:rsidR="002F59E0" w:rsidRDefault="002F59E0">
      <w:pPr>
        <w:autoSpaceDE w:val="0"/>
        <w:autoSpaceDN w:val="0"/>
        <w:adjustRightInd w:val="0"/>
        <w:spacing w:line="240" w:lineRule="atLeast"/>
        <w:jc w:val="both"/>
        <w:rPr>
          <w:b/>
          <w:bCs/>
          <w:color w:val="000000"/>
          <w:szCs w:val="20"/>
          <w:u w:val="single"/>
        </w:rPr>
      </w:pPr>
    </w:p>
    <w:p w:rsidR="002F59E0" w:rsidRDefault="002F59E0">
      <w:pPr>
        <w:autoSpaceDE w:val="0"/>
        <w:autoSpaceDN w:val="0"/>
        <w:adjustRightInd w:val="0"/>
        <w:spacing w:line="240" w:lineRule="atLeast"/>
        <w:jc w:val="both"/>
        <w:rPr>
          <w:color w:val="000000"/>
          <w:szCs w:val="20"/>
        </w:rPr>
      </w:pPr>
      <w:r>
        <w:rPr>
          <w:color w:val="000000"/>
          <w:szCs w:val="20"/>
        </w:rPr>
        <w:t xml:space="preserve">*There is no need to remove </w:t>
      </w:r>
      <w:smartTag w:uri="urn:schemas-microsoft-com:office:smarttags" w:element="stockticker">
        <w:r w:rsidR="002E7232">
          <w:rPr>
            <w:color w:val="000000"/>
            <w:szCs w:val="20"/>
          </w:rPr>
          <w:t>SSN</w:t>
        </w:r>
      </w:smartTag>
      <w:r w:rsidR="002E7232">
        <w:rPr>
          <w:color w:val="000000"/>
          <w:szCs w:val="20"/>
        </w:rPr>
        <w:t>’s</w:t>
      </w:r>
      <w:r>
        <w:rPr>
          <w:color w:val="000000"/>
          <w:szCs w:val="20"/>
        </w:rPr>
        <w:t xml:space="preserve"> from current documents at this time. </w:t>
      </w:r>
    </w:p>
    <w:p w:rsidR="002F59E0" w:rsidRDefault="002F59E0">
      <w:pPr>
        <w:autoSpaceDE w:val="0"/>
        <w:autoSpaceDN w:val="0"/>
        <w:adjustRightInd w:val="0"/>
        <w:spacing w:line="240" w:lineRule="atLeast"/>
        <w:jc w:val="both"/>
        <w:rPr>
          <w:color w:val="000000"/>
          <w:szCs w:val="20"/>
        </w:rPr>
      </w:pPr>
    </w:p>
    <w:p w:rsidR="002F59E0" w:rsidRDefault="002F59E0">
      <w:pPr>
        <w:autoSpaceDE w:val="0"/>
        <w:autoSpaceDN w:val="0"/>
        <w:adjustRightInd w:val="0"/>
        <w:spacing w:line="240" w:lineRule="atLeast"/>
        <w:rPr>
          <w:color w:val="000000"/>
          <w:szCs w:val="20"/>
        </w:rPr>
      </w:pPr>
      <w:r>
        <w:rPr>
          <w:b/>
          <w:bCs/>
          <w:color w:val="000000"/>
          <w:sz w:val="28"/>
          <w:szCs w:val="20"/>
          <w:u w:val="single"/>
        </w:rPr>
        <w:t>Viewing Case Details</w:t>
      </w:r>
      <w:r>
        <w:rPr>
          <w:color w:val="000000"/>
          <w:szCs w:val="20"/>
        </w:rPr>
        <w:t>:</w:t>
      </w:r>
    </w:p>
    <w:p w:rsidR="002F59E0" w:rsidRDefault="002F59E0">
      <w:pPr>
        <w:autoSpaceDE w:val="0"/>
        <w:autoSpaceDN w:val="0"/>
        <w:adjustRightInd w:val="0"/>
        <w:spacing w:line="240" w:lineRule="atLeast"/>
        <w:jc w:val="center"/>
        <w:rPr>
          <w:color w:val="000000"/>
          <w:szCs w:val="20"/>
        </w:rPr>
      </w:pPr>
    </w:p>
    <w:p w:rsidR="002F59E0" w:rsidRDefault="002F59E0">
      <w:pPr>
        <w:autoSpaceDE w:val="0"/>
        <w:autoSpaceDN w:val="0"/>
        <w:adjustRightInd w:val="0"/>
        <w:spacing w:line="240" w:lineRule="atLeast"/>
        <w:jc w:val="both"/>
        <w:rPr>
          <w:color w:val="000000"/>
          <w:szCs w:val="20"/>
        </w:rPr>
      </w:pPr>
      <w:r>
        <w:rPr>
          <w:color w:val="000000"/>
          <w:szCs w:val="20"/>
        </w:rPr>
        <w:t>Within CWDS</w:t>
      </w:r>
      <w:r w:rsidR="008966FE">
        <w:rPr>
          <w:color w:val="000000"/>
          <w:szCs w:val="20"/>
        </w:rPr>
        <w:t>,</w:t>
      </w:r>
      <w:r>
        <w:rPr>
          <w:color w:val="000000"/>
          <w:szCs w:val="20"/>
        </w:rPr>
        <w:t xml:space="preserve"> OVR </w:t>
      </w:r>
      <w:r w:rsidR="008966FE">
        <w:rPr>
          <w:color w:val="000000"/>
          <w:szCs w:val="20"/>
        </w:rPr>
        <w:t>staff has</w:t>
      </w:r>
      <w:r>
        <w:rPr>
          <w:color w:val="000000"/>
          <w:szCs w:val="20"/>
        </w:rPr>
        <w:t xml:space="preserve"> the ability to view cases that have been created by our Workforce Partnership Agencies (WPA). OVR staff can use this information to help coordinate services and gather information regarding our customers. </w:t>
      </w:r>
    </w:p>
    <w:p w:rsidR="002F59E0" w:rsidRDefault="002F59E0">
      <w:pPr>
        <w:autoSpaceDE w:val="0"/>
        <w:autoSpaceDN w:val="0"/>
        <w:adjustRightInd w:val="0"/>
        <w:spacing w:line="240" w:lineRule="atLeast"/>
        <w:jc w:val="both"/>
        <w:rPr>
          <w:color w:val="000000"/>
          <w:szCs w:val="20"/>
        </w:rPr>
      </w:pPr>
    </w:p>
    <w:p w:rsidR="002F59E0" w:rsidRDefault="002F59E0">
      <w:pPr>
        <w:autoSpaceDE w:val="0"/>
        <w:autoSpaceDN w:val="0"/>
        <w:adjustRightInd w:val="0"/>
        <w:spacing w:line="240" w:lineRule="atLeast"/>
        <w:jc w:val="both"/>
        <w:rPr>
          <w:color w:val="000000"/>
          <w:szCs w:val="20"/>
          <w:u w:val="single"/>
        </w:rPr>
      </w:pPr>
      <w:r>
        <w:rPr>
          <w:b/>
          <w:bCs/>
          <w:color w:val="000000"/>
          <w:sz w:val="28"/>
          <w:szCs w:val="20"/>
          <w:u w:val="single"/>
        </w:rPr>
        <w:t>HOW TO</w:t>
      </w:r>
      <w:r>
        <w:rPr>
          <w:color w:val="000000"/>
          <w:szCs w:val="20"/>
          <w:u w:val="single"/>
        </w:rPr>
        <w:t>:</w:t>
      </w:r>
    </w:p>
    <w:p w:rsidR="002F59E0" w:rsidRDefault="002F59E0">
      <w:pPr>
        <w:autoSpaceDE w:val="0"/>
        <w:autoSpaceDN w:val="0"/>
        <w:adjustRightInd w:val="0"/>
        <w:spacing w:line="240" w:lineRule="atLeast"/>
        <w:jc w:val="both"/>
        <w:rPr>
          <w:color w:val="000000"/>
          <w:szCs w:val="20"/>
          <w:u w:val="single"/>
        </w:rPr>
      </w:pPr>
    </w:p>
    <w:p w:rsidR="002F59E0" w:rsidRDefault="002F59E0">
      <w:pPr>
        <w:pStyle w:val="BodyText3"/>
      </w:pPr>
      <w:r>
        <w:t>From the Staff Home Page:</w:t>
      </w:r>
    </w:p>
    <w:p w:rsidR="002F59E0" w:rsidRDefault="002F59E0" w:rsidP="008A6383">
      <w:pPr>
        <w:numPr>
          <w:ilvl w:val="0"/>
          <w:numId w:val="8"/>
        </w:numPr>
        <w:autoSpaceDE w:val="0"/>
        <w:autoSpaceDN w:val="0"/>
        <w:adjustRightInd w:val="0"/>
        <w:spacing w:line="240" w:lineRule="atLeast"/>
        <w:jc w:val="both"/>
        <w:rPr>
          <w:color w:val="000000"/>
          <w:szCs w:val="20"/>
        </w:rPr>
      </w:pPr>
      <w:r>
        <w:rPr>
          <w:color w:val="000000"/>
          <w:szCs w:val="20"/>
        </w:rPr>
        <w:t>Select Search Participants</w:t>
      </w:r>
      <w:r w:rsidR="0084466C">
        <w:rPr>
          <w:color w:val="000000"/>
          <w:szCs w:val="20"/>
        </w:rPr>
        <w:t>.</w:t>
      </w:r>
    </w:p>
    <w:p w:rsidR="002F59E0" w:rsidRDefault="002F59E0" w:rsidP="008A6383">
      <w:pPr>
        <w:numPr>
          <w:ilvl w:val="1"/>
          <w:numId w:val="8"/>
        </w:numPr>
        <w:autoSpaceDE w:val="0"/>
        <w:autoSpaceDN w:val="0"/>
        <w:adjustRightInd w:val="0"/>
        <w:spacing w:line="240" w:lineRule="atLeast"/>
        <w:jc w:val="both"/>
        <w:rPr>
          <w:color w:val="000000"/>
          <w:szCs w:val="20"/>
        </w:rPr>
      </w:pPr>
      <w:r>
        <w:rPr>
          <w:color w:val="000000"/>
          <w:szCs w:val="20"/>
        </w:rPr>
        <w:t xml:space="preserve">Enter the minimum search criteria for the customer you are </w:t>
      </w:r>
      <w:r w:rsidR="0084466C">
        <w:rPr>
          <w:color w:val="000000"/>
          <w:szCs w:val="20"/>
        </w:rPr>
        <w:t>see</w:t>
      </w:r>
      <w:r>
        <w:rPr>
          <w:color w:val="000000"/>
          <w:szCs w:val="20"/>
        </w:rPr>
        <w:t>king</w:t>
      </w:r>
      <w:r w:rsidR="0084466C">
        <w:rPr>
          <w:color w:val="000000"/>
          <w:szCs w:val="20"/>
        </w:rPr>
        <w:t>.</w:t>
      </w:r>
    </w:p>
    <w:p w:rsidR="002F59E0" w:rsidRDefault="002F59E0" w:rsidP="008A6383">
      <w:pPr>
        <w:numPr>
          <w:ilvl w:val="2"/>
          <w:numId w:val="8"/>
        </w:numPr>
        <w:autoSpaceDE w:val="0"/>
        <w:autoSpaceDN w:val="0"/>
        <w:adjustRightInd w:val="0"/>
        <w:spacing w:line="240" w:lineRule="atLeast"/>
        <w:jc w:val="both"/>
        <w:rPr>
          <w:color w:val="000000"/>
          <w:szCs w:val="20"/>
        </w:rPr>
      </w:pPr>
      <w:r>
        <w:rPr>
          <w:color w:val="000000"/>
          <w:szCs w:val="20"/>
        </w:rPr>
        <w:t>Click Search</w:t>
      </w:r>
      <w:r w:rsidR="0084466C">
        <w:rPr>
          <w:color w:val="000000"/>
          <w:szCs w:val="20"/>
        </w:rPr>
        <w:t>.</w:t>
      </w:r>
    </w:p>
    <w:p w:rsidR="002F59E0" w:rsidRDefault="002F59E0" w:rsidP="008A6383">
      <w:pPr>
        <w:numPr>
          <w:ilvl w:val="3"/>
          <w:numId w:val="8"/>
        </w:numPr>
        <w:autoSpaceDE w:val="0"/>
        <w:autoSpaceDN w:val="0"/>
        <w:adjustRightInd w:val="0"/>
        <w:spacing w:line="240" w:lineRule="atLeast"/>
        <w:jc w:val="both"/>
        <w:rPr>
          <w:color w:val="000000"/>
          <w:szCs w:val="20"/>
        </w:rPr>
      </w:pPr>
      <w:r>
        <w:rPr>
          <w:color w:val="000000"/>
          <w:szCs w:val="20"/>
        </w:rPr>
        <w:t>From the Search Results</w:t>
      </w:r>
      <w:r w:rsidR="002E7232">
        <w:rPr>
          <w:color w:val="000000"/>
          <w:szCs w:val="20"/>
        </w:rPr>
        <w:t>,</w:t>
      </w:r>
      <w:r>
        <w:rPr>
          <w:color w:val="000000"/>
          <w:szCs w:val="20"/>
        </w:rPr>
        <w:t xml:space="preserve"> click on the Participant ID Hyperlink associated with the customer you are seeking</w:t>
      </w:r>
      <w:r w:rsidR="0084466C">
        <w:rPr>
          <w:color w:val="000000"/>
          <w:szCs w:val="20"/>
        </w:rPr>
        <w:t>.</w:t>
      </w:r>
    </w:p>
    <w:p w:rsidR="002F59E0" w:rsidRDefault="002F59E0">
      <w:pPr>
        <w:autoSpaceDE w:val="0"/>
        <w:autoSpaceDN w:val="0"/>
        <w:adjustRightInd w:val="0"/>
        <w:spacing w:line="240" w:lineRule="atLeast"/>
        <w:jc w:val="both"/>
        <w:rPr>
          <w:color w:val="000000"/>
          <w:szCs w:val="20"/>
        </w:rPr>
      </w:pPr>
    </w:p>
    <w:p w:rsidR="002F59E0" w:rsidRDefault="002F59E0">
      <w:pPr>
        <w:autoSpaceDE w:val="0"/>
        <w:autoSpaceDN w:val="0"/>
        <w:adjustRightInd w:val="0"/>
        <w:spacing w:line="240" w:lineRule="atLeast"/>
        <w:jc w:val="both"/>
        <w:rPr>
          <w:color w:val="000000"/>
          <w:szCs w:val="20"/>
        </w:rPr>
      </w:pPr>
      <w:r>
        <w:rPr>
          <w:color w:val="000000"/>
          <w:szCs w:val="20"/>
        </w:rPr>
        <w:t>This will bring you to the Participant</w:t>
      </w:r>
      <w:r w:rsidR="002E7232">
        <w:rPr>
          <w:color w:val="000000"/>
          <w:szCs w:val="20"/>
        </w:rPr>
        <w:t>’</w:t>
      </w:r>
      <w:r>
        <w:rPr>
          <w:color w:val="000000"/>
          <w:szCs w:val="20"/>
        </w:rPr>
        <w:t>s Home Page</w:t>
      </w:r>
      <w:r w:rsidR="0084466C">
        <w:rPr>
          <w:color w:val="000000"/>
          <w:szCs w:val="20"/>
        </w:rPr>
        <w:t>.</w:t>
      </w:r>
    </w:p>
    <w:p w:rsidR="002F59E0" w:rsidRDefault="002F59E0" w:rsidP="008A6383">
      <w:pPr>
        <w:numPr>
          <w:ilvl w:val="0"/>
          <w:numId w:val="9"/>
        </w:numPr>
        <w:autoSpaceDE w:val="0"/>
        <w:autoSpaceDN w:val="0"/>
        <w:adjustRightInd w:val="0"/>
        <w:spacing w:line="240" w:lineRule="atLeast"/>
        <w:jc w:val="both"/>
        <w:rPr>
          <w:color w:val="000000"/>
          <w:szCs w:val="20"/>
        </w:rPr>
      </w:pPr>
      <w:r>
        <w:rPr>
          <w:color w:val="000000"/>
          <w:szCs w:val="20"/>
        </w:rPr>
        <w:t>Select Participant Case List from the Quick Links</w:t>
      </w:r>
      <w:r w:rsidR="0084466C">
        <w:rPr>
          <w:color w:val="000000"/>
          <w:szCs w:val="20"/>
        </w:rPr>
        <w:t>.</w:t>
      </w:r>
    </w:p>
    <w:p w:rsidR="002F59E0" w:rsidRDefault="002F59E0">
      <w:pPr>
        <w:autoSpaceDE w:val="0"/>
        <w:autoSpaceDN w:val="0"/>
        <w:adjustRightInd w:val="0"/>
        <w:spacing w:line="240" w:lineRule="atLeast"/>
        <w:jc w:val="both"/>
        <w:rPr>
          <w:color w:val="000000"/>
          <w:szCs w:val="20"/>
        </w:rPr>
      </w:pPr>
    </w:p>
    <w:p w:rsidR="002F59E0" w:rsidRDefault="002F59E0">
      <w:pPr>
        <w:autoSpaceDE w:val="0"/>
        <w:autoSpaceDN w:val="0"/>
        <w:adjustRightInd w:val="0"/>
        <w:spacing w:line="240" w:lineRule="atLeast"/>
        <w:jc w:val="both"/>
        <w:rPr>
          <w:color w:val="000000"/>
          <w:szCs w:val="20"/>
        </w:rPr>
      </w:pPr>
      <w:r>
        <w:rPr>
          <w:color w:val="000000"/>
          <w:szCs w:val="20"/>
        </w:rPr>
        <w:t xml:space="preserve">This will bring you to the View </w:t>
      </w:r>
      <w:r w:rsidR="002D16F2">
        <w:rPr>
          <w:color w:val="000000"/>
          <w:szCs w:val="20"/>
        </w:rPr>
        <w:t xml:space="preserve">Participant </w:t>
      </w:r>
      <w:r>
        <w:rPr>
          <w:color w:val="000000"/>
          <w:szCs w:val="20"/>
        </w:rPr>
        <w:t>Case List screen</w:t>
      </w:r>
      <w:r w:rsidR="0084466C">
        <w:rPr>
          <w:color w:val="000000"/>
          <w:szCs w:val="20"/>
        </w:rPr>
        <w:t>.</w:t>
      </w:r>
    </w:p>
    <w:p w:rsidR="002E7232" w:rsidRDefault="002E7232" w:rsidP="002D16F2">
      <w:pPr>
        <w:autoSpaceDE w:val="0"/>
        <w:autoSpaceDN w:val="0"/>
        <w:adjustRightInd w:val="0"/>
        <w:spacing w:line="240" w:lineRule="atLeast"/>
        <w:jc w:val="both"/>
        <w:rPr>
          <w:b/>
          <w:bCs/>
          <w:color w:val="000000"/>
          <w:szCs w:val="20"/>
        </w:rPr>
      </w:pPr>
    </w:p>
    <w:p w:rsidR="002E7232" w:rsidRDefault="002E7232" w:rsidP="002D16F2">
      <w:pPr>
        <w:autoSpaceDE w:val="0"/>
        <w:autoSpaceDN w:val="0"/>
        <w:adjustRightInd w:val="0"/>
        <w:spacing w:line="240" w:lineRule="atLeast"/>
        <w:jc w:val="both"/>
        <w:rPr>
          <w:b/>
          <w:bCs/>
          <w:color w:val="000000"/>
          <w:szCs w:val="20"/>
        </w:rPr>
      </w:pPr>
    </w:p>
    <w:p w:rsidR="002E7232" w:rsidRDefault="002E7232" w:rsidP="002D16F2">
      <w:pPr>
        <w:autoSpaceDE w:val="0"/>
        <w:autoSpaceDN w:val="0"/>
        <w:adjustRightInd w:val="0"/>
        <w:spacing w:line="240" w:lineRule="atLeast"/>
        <w:jc w:val="both"/>
        <w:rPr>
          <w:b/>
          <w:bCs/>
          <w:color w:val="000000"/>
          <w:szCs w:val="20"/>
        </w:rPr>
      </w:pPr>
    </w:p>
    <w:p w:rsidR="002D16F2" w:rsidRDefault="002D16F2" w:rsidP="002D16F2">
      <w:pPr>
        <w:autoSpaceDE w:val="0"/>
        <w:autoSpaceDN w:val="0"/>
        <w:adjustRightInd w:val="0"/>
        <w:spacing w:line="240" w:lineRule="atLeast"/>
        <w:jc w:val="both"/>
        <w:rPr>
          <w:b/>
          <w:bCs/>
          <w:color w:val="000000"/>
          <w:szCs w:val="20"/>
        </w:rPr>
      </w:pPr>
      <w:r>
        <w:rPr>
          <w:b/>
          <w:bCs/>
          <w:color w:val="000000"/>
          <w:szCs w:val="20"/>
        </w:rPr>
        <w:lastRenderedPageBreak/>
        <w:t>Information Displayed:</w:t>
      </w:r>
    </w:p>
    <w:p w:rsidR="002D16F2" w:rsidRDefault="002D16F2" w:rsidP="008A6383">
      <w:pPr>
        <w:numPr>
          <w:ilvl w:val="0"/>
          <w:numId w:val="28"/>
        </w:numPr>
        <w:autoSpaceDE w:val="0"/>
        <w:autoSpaceDN w:val="0"/>
        <w:adjustRightInd w:val="0"/>
        <w:spacing w:line="240" w:lineRule="atLeast"/>
        <w:jc w:val="both"/>
        <w:rPr>
          <w:color w:val="000000"/>
          <w:szCs w:val="20"/>
        </w:rPr>
      </w:pPr>
      <w:r>
        <w:rPr>
          <w:color w:val="000000"/>
          <w:szCs w:val="20"/>
        </w:rPr>
        <w:t>Case ID</w:t>
      </w:r>
    </w:p>
    <w:p w:rsidR="002D16F2" w:rsidRDefault="002D16F2" w:rsidP="008A6383">
      <w:pPr>
        <w:numPr>
          <w:ilvl w:val="0"/>
          <w:numId w:val="28"/>
        </w:numPr>
        <w:autoSpaceDE w:val="0"/>
        <w:autoSpaceDN w:val="0"/>
        <w:adjustRightInd w:val="0"/>
        <w:spacing w:line="240" w:lineRule="atLeast"/>
        <w:jc w:val="both"/>
        <w:rPr>
          <w:color w:val="000000"/>
          <w:szCs w:val="20"/>
        </w:rPr>
      </w:pPr>
      <w:r>
        <w:rPr>
          <w:color w:val="000000"/>
          <w:szCs w:val="20"/>
        </w:rPr>
        <w:t>Office</w:t>
      </w:r>
    </w:p>
    <w:p w:rsidR="002D16F2" w:rsidRDefault="002D16F2" w:rsidP="008A6383">
      <w:pPr>
        <w:numPr>
          <w:ilvl w:val="0"/>
          <w:numId w:val="28"/>
        </w:numPr>
        <w:autoSpaceDE w:val="0"/>
        <w:autoSpaceDN w:val="0"/>
        <w:adjustRightInd w:val="0"/>
        <w:spacing w:line="240" w:lineRule="atLeast"/>
        <w:jc w:val="both"/>
        <w:rPr>
          <w:color w:val="000000"/>
          <w:szCs w:val="20"/>
        </w:rPr>
      </w:pPr>
      <w:r>
        <w:rPr>
          <w:color w:val="000000"/>
          <w:szCs w:val="20"/>
        </w:rPr>
        <w:t>WPA</w:t>
      </w:r>
    </w:p>
    <w:p w:rsidR="002D16F2" w:rsidRDefault="002D16F2" w:rsidP="008A6383">
      <w:pPr>
        <w:numPr>
          <w:ilvl w:val="0"/>
          <w:numId w:val="28"/>
        </w:numPr>
        <w:autoSpaceDE w:val="0"/>
        <w:autoSpaceDN w:val="0"/>
        <w:adjustRightInd w:val="0"/>
        <w:spacing w:line="240" w:lineRule="atLeast"/>
        <w:jc w:val="both"/>
        <w:rPr>
          <w:color w:val="000000"/>
          <w:szCs w:val="20"/>
        </w:rPr>
      </w:pPr>
      <w:r>
        <w:rPr>
          <w:color w:val="000000"/>
          <w:szCs w:val="20"/>
        </w:rPr>
        <w:t>Case Status</w:t>
      </w:r>
    </w:p>
    <w:p w:rsidR="002D16F2" w:rsidRDefault="002D16F2" w:rsidP="008A6383">
      <w:pPr>
        <w:numPr>
          <w:ilvl w:val="0"/>
          <w:numId w:val="28"/>
        </w:numPr>
        <w:autoSpaceDE w:val="0"/>
        <w:autoSpaceDN w:val="0"/>
        <w:adjustRightInd w:val="0"/>
        <w:spacing w:line="240" w:lineRule="atLeast"/>
        <w:jc w:val="both"/>
        <w:rPr>
          <w:color w:val="000000"/>
          <w:szCs w:val="20"/>
        </w:rPr>
      </w:pPr>
      <w:r>
        <w:rPr>
          <w:color w:val="000000"/>
          <w:szCs w:val="20"/>
        </w:rPr>
        <w:t>Program</w:t>
      </w:r>
    </w:p>
    <w:p w:rsidR="002D16F2" w:rsidRDefault="002D16F2" w:rsidP="008A6383">
      <w:pPr>
        <w:numPr>
          <w:ilvl w:val="0"/>
          <w:numId w:val="28"/>
        </w:numPr>
        <w:autoSpaceDE w:val="0"/>
        <w:autoSpaceDN w:val="0"/>
        <w:adjustRightInd w:val="0"/>
        <w:spacing w:line="240" w:lineRule="atLeast"/>
        <w:jc w:val="both"/>
        <w:rPr>
          <w:color w:val="000000"/>
          <w:szCs w:val="20"/>
        </w:rPr>
      </w:pPr>
      <w:r>
        <w:rPr>
          <w:color w:val="000000"/>
          <w:szCs w:val="20"/>
        </w:rPr>
        <w:t>Case Shared With</w:t>
      </w:r>
    </w:p>
    <w:p w:rsidR="002D16F2" w:rsidRDefault="002D16F2" w:rsidP="008A6383">
      <w:pPr>
        <w:numPr>
          <w:ilvl w:val="0"/>
          <w:numId w:val="28"/>
        </w:numPr>
        <w:autoSpaceDE w:val="0"/>
        <w:autoSpaceDN w:val="0"/>
        <w:adjustRightInd w:val="0"/>
        <w:spacing w:line="240" w:lineRule="atLeast"/>
        <w:jc w:val="both"/>
        <w:rPr>
          <w:color w:val="000000"/>
          <w:szCs w:val="20"/>
        </w:rPr>
      </w:pPr>
      <w:r>
        <w:rPr>
          <w:color w:val="000000"/>
          <w:szCs w:val="20"/>
        </w:rPr>
        <w:t>Application Start Date</w:t>
      </w:r>
    </w:p>
    <w:p w:rsidR="002D16F2" w:rsidRDefault="002D16F2" w:rsidP="008A6383">
      <w:pPr>
        <w:numPr>
          <w:ilvl w:val="0"/>
          <w:numId w:val="28"/>
        </w:numPr>
        <w:autoSpaceDE w:val="0"/>
        <w:autoSpaceDN w:val="0"/>
        <w:adjustRightInd w:val="0"/>
        <w:spacing w:line="240" w:lineRule="atLeast"/>
        <w:jc w:val="both"/>
        <w:rPr>
          <w:color w:val="000000"/>
          <w:szCs w:val="20"/>
        </w:rPr>
      </w:pPr>
      <w:r>
        <w:rPr>
          <w:color w:val="000000"/>
          <w:szCs w:val="20"/>
        </w:rPr>
        <w:t>Case Start Date</w:t>
      </w:r>
    </w:p>
    <w:p w:rsidR="002D16F2" w:rsidRDefault="002D16F2" w:rsidP="008A6383">
      <w:pPr>
        <w:numPr>
          <w:ilvl w:val="0"/>
          <w:numId w:val="28"/>
        </w:numPr>
        <w:autoSpaceDE w:val="0"/>
        <w:autoSpaceDN w:val="0"/>
        <w:adjustRightInd w:val="0"/>
        <w:spacing w:line="240" w:lineRule="atLeast"/>
        <w:jc w:val="both"/>
        <w:rPr>
          <w:color w:val="000000"/>
          <w:szCs w:val="20"/>
        </w:rPr>
      </w:pPr>
      <w:r>
        <w:rPr>
          <w:color w:val="000000"/>
          <w:szCs w:val="20"/>
        </w:rPr>
        <w:t>Case End Date</w:t>
      </w:r>
    </w:p>
    <w:p w:rsidR="002D16F2" w:rsidRPr="002D16F2" w:rsidRDefault="002D16F2" w:rsidP="002D16F2">
      <w:pPr>
        <w:autoSpaceDE w:val="0"/>
        <w:autoSpaceDN w:val="0"/>
        <w:adjustRightInd w:val="0"/>
        <w:spacing w:line="240" w:lineRule="atLeast"/>
        <w:ind w:left="60"/>
        <w:jc w:val="both"/>
        <w:rPr>
          <w:color w:val="000000"/>
          <w:szCs w:val="20"/>
          <w:u w:val="single"/>
        </w:rPr>
      </w:pPr>
    </w:p>
    <w:p w:rsidR="002F59E0" w:rsidRPr="000459C6" w:rsidRDefault="002F59E0" w:rsidP="008A6383">
      <w:pPr>
        <w:numPr>
          <w:ilvl w:val="0"/>
          <w:numId w:val="9"/>
        </w:numPr>
        <w:autoSpaceDE w:val="0"/>
        <w:autoSpaceDN w:val="0"/>
        <w:adjustRightInd w:val="0"/>
        <w:spacing w:line="240" w:lineRule="atLeast"/>
        <w:jc w:val="both"/>
        <w:rPr>
          <w:color w:val="000000"/>
          <w:szCs w:val="20"/>
          <w:u w:val="single"/>
        </w:rPr>
      </w:pPr>
      <w:r w:rsidRPr="000459C6">
        <w:rPr>
          <w:color w:val="000000"/>
          <w:szCs w:val="20"/>
        </w:rPr>
        <w:t xml:space="preserve">Select the Case ID Hyperlink </w:t>
      </w:r>
      <w:r w:rsidR="000459C6" w:rsidRPr="000459C6">
        <w:rPr>
          <w:color w:val="000000"/>
          <w:szCs w:val="20"/>
        </w:rPr>
        <w:t xml:space="preserve">that corresponds </w:t>
      </w:r>
      <w:r w:rsidRPr="000459C6">
        <w:rPr>
          <w:color w:val="000000"/>
          <w:szCs w:val="20"/>
        </w:rPr>
        <w:t>with the associated case you are seeking</w:t>
      </w:r>
      <w:r w:rsidR="0084466C">
        <w:rPr>
          <w:color w:val="000000"/>
          <w:szCs w:val="20"/>
        </w:rPr>
        <w:t>.</w:t>
      </w:r>
    </w:p>
    <w:p w:rsidR="002F59E0" w:rsidRDefault="002F59E0">
      <w:pPr>
        <w:autoSpaceDE w:val="0"/>
        <w:autoSpaceDN w:val="0"/>
        <w:adjustRightInd w:val="0"/>
        <w:spacing w:line="240" w:lineRule="atLeast"/>
        <w:ind w:left="420"/>
        <w:jc w:val="both"/>
        <w:rPr>
          <w:color w:val="000000"/>
          <w:szCs w:val="20"/>
        </w:rPr>
      </w:pPr>
    </w:p>
    <w:p w:rsidR="002F59E0" w:rsidRDefault="002F59E0">
      <w:pPr>
        <w:autoSpaceDE w:val="0"/>
        <w:autoSpaceDN w:val="0"/>
        <w:adjustRightInd w:val="0"/>
        <w:spacing w:line="240" w:lineRule="atLeast"/>
        <w:jc w:val="both"/>
        <w:rPr>
          <w:color w:val="000000"/>
          <w:szCs w:val="20"/>
        </w:rPr>
      </w:pPr>
      <w:r>
        <w:rPr>
          <w:color w:val="000000"/>
          <w:szCs w:val="20"/>
        </w:rPr>
        <w:t xml:space="preserve">This will bring you to the View Participant </w:t>
      </w:r>
      <w:r w:rsidR="002D16F2">
        <w:rPr>
          <w:color w:val="000000"/>
          <w:szCs w:val="20"/>
        </w:rPr>
        <w:t xml:space="preserve">Case </w:t>
      </w:r>
      <w:r>
        <w:rPr>
          <w:color w:val="000000"/>
          <w:szCs w:val="20"/>
        </w:rPr>
        <w:t>Details screen</w:t>
      </w:r>
      <w:r w:rsidR="0084466C">
        <w:rPr>
          <w:color w:val="000000"/>
          <w:szCs w:val="20"/>
        </w:rPr>
        <w:t>.</w:t>
      </w:r>
      <w:r>
        <w:rPr>
          <w:color w:val="000000"/>
          <w:szCs w:val="20"/>
        </w:rPr>
        <w:t xml:space="preserve"> </w:t>
      </w:r>
    </w:p>
    <w:p w:rsidR="002F59E0" w:rsidRDefault="002F59E0">
      <w:pPr>
        <w:autoSpaceDE w:val="0"/>
        <w:autoSpaceDN w:val="0"/>
        <w:adjustRightInd w:val="0"/>
        <w:spacing w:line="240" w:lineRule="atLeast"/>
        <w:jc w:val="both"/>
        <w:rPr>
          <w:color w:val="000000"/>
          <w:szCs w:val="20"/>
        </w:rPr>
      </w:pPr>
    </w:p>
    <w:p w:rsidR="002F59E0" w:rsidRDefault="002F59E0">
      <w:pPr>
        <w:autoSpaceDE w:val="0"/>
        <w:autoSpaceDN w:val="0"/>
        <w:adjustRightInd w:val="0"/>
        <w:spacing w:line="240" w:lineRule="atLeast"/>
        <w:jc w:val="both"/>
        <w:rPr>
          <w:color w:val="000000"/>
          <w:szCs w:val="20"/>
        </w:rPr>
      </w:pPr>
      <w:r>
        <w:rPr>
          <w:color w:val="000000"/>
          <w:szCs w:val="20"/>
        </w:rPr>
        <w:t>The following is a list of information that is displayed. Depending on the sharing level of the case additional information may also be available.</w:t>
      </w:r>
    </w:p>
    <w:p w:rsidR="002F59E0" w:rsidRDefault="002F59E0">
      <w:pPr>
        <w:autoSpaceDE w:val="0"/>
        <w:autoSpaceDN w:val="0"/>
        <w:adjustRightInd w:val="0"/>
        <w:spacing w:line="240" w:lineRule="atLeast"/>
        <w:jc w:val="both"/>
        <w:rPr>
          <w:b/>
          <w:bCs/>
          <w:color w:val="000000"/>
          <w:szCs w:val="20"/>
        </w:rPr>
      </w:pPr>
    </w:p>
    <w:p w:rsidR="002D16F2" w:rsidRDefault="002F59E0">
      <w:pPr>
        <w:autoSpaceDE w:val="0"/>
        <w:autoSpaceDN w:val="0"/>
        <w:adjustRightInd w:val="0"/>
        <w:spacing w:line="240" w:lineRule="atLeast"/>
        <w:jc w:val="both"/>
        <w:rPr>
          <w:color w:val="000000"/>
          <w:szCs w:val="20"/>
        </w:rPr>
      </w:pPr>
      <w:r>
        <w:rPr>
          <w:b/>
          <w:bCs/>
          <w:color w:val="000000"/>
          <w:szCs w:val="20"/>
        </w:rPr>
        <w:t>Information Displayed</w:t>
      </w:r>
      <w:r>
        <w:rPr>
          <w:color w:val="000000"/>
          <w:szCs w:val="20"/>
        </w:rPr>
        <w:t>:</w:t>
      </w:r>
    </w:p>
    <w:p w:rsidR="002F59E0" w:rsidRDefault="002F59E0">
      <w:pPr>
        <w:autoSpaceDE w:val="0"/>
        <w:autoSpaceDN w:val="0"/>
        <w:adjustRightInd w:val="0"/>
        <w:spacing w:line="240" w:lineRule="atLeast"/>
        <w:jc w:val="both"/>
        <w:rPr>
          <w:color w:val="000000"/>
          <w:szCs w:val="20"/>
        </w:rPr>
      </w:pPr>
    </w:p>
    <w:p w:rsidR="002F59E0" w:rsidRDefault="002F59E0" w:rsidP="008A6383">
      <w:pPr>
        <w:numPr>
          <w:ilvl w:val="0"/>
          <w:numId w:val="29"/>
        </w:numPr>
        <w:autoSpaceDE w:val="0"/>
        <w:autoSpaceDN w:val="0"/>
        <w:adjustRightInd w:val="0"/>
        <w:spacing w:line="240" w:lineRule="atLeast"/>
        <w:jc w:val="both"/>
        <w:rPr>
          <w:color w:val="000000"/>
          <w:szCs w:val="20"/>
        </w:rPr>
      </w:pPr>
      <w:r>
        <w:rPr>
          <w:color w:val="000000"/>
          <w:szCs w:val="20"/>
        </w:rPr>
        <w:t>Case ID</w:t>
      </w:r>
    </w:p>
    <w:p w:rsidR="002F59E0" w:rsidRDefault="002F59E0" w:rsidP="008A6383">
      <w:pPr>
        <w:numPr>
          <w:ilvl w:val="0"/>
          <w:numId w:val="29"/>
        </w:numPr>
        <w:autoSpaceDE w:val="0"/>
        <w:autoSpaceDN w:val="0"/>
        <w:adjustRightInd w:val="0"/>
        <w:spacing w:line="240" w:lineRule="atLeast"/>
        <w:jc w:val="both"/>
        <w:rPr>
          <w:color w:val="000000"/>
          <w:szCs w:val="20"/>
        </w:rPr>
      </w:pPr>
      <w:r>
        <w:rPr>
          <w:color w:val="000000"/>
          <w:szCs w:val="20"/>
        </w:rPr>
        <w:t>Current Case Status</w:t>
      </w:r>
    </w:p>
    <w:p w:rsidR="002F59E0" w:rsidRDefault="002F59E0" w:rsidP="008A6383">
      <w:pPr>
        <w:numPr>
          <w:ilvl w:val="0"/>
          <w:numId w:val="29"/>
        </w:numPr>
        <w:autoSpaceDE w:val="0"/>
        <w:autoSpaceDN w:val="0"/>
        <w:adjustRightInd w:val="0"/>
        <w:spacing w:line="240" w:lineRule="atLeast"/>
        <w:jc w:val="both"/>
        <w:rPr>
          <w:color w:val="000000"/>
          <w:szCs w:val="20"/>
        </w:rPr>
      </w:pPr>
      <w:r>
        <w:rPr>
          <w:color w:val="000000"/>
          <w:szCs w:val="20"/>
        </w:rPr>
        <w:t>Status Change Date</w:t>
      </w:r>
    </w:p>
    <w:p w:rsidR="002F59E0" w:rsidRDefault="002F59E0" w:rsidP="008A6383">
      <w:pPr>
        <w:numPr>
          <w:ilvl w:val="0"/>
          <w:numId w:val="29"/>
        </w:numPr>
        <w:autoSpaceDE w:val="0"/>
        <w:autoSpaceDN w:val="0"/>
        <w:adjustRightInd w:val="0"/>
        <w:spacing w:line="240" w:lineRule="atLeast"/>
        <w:jc w:val="both"/>
        <w:rPr>
          <w:color w:val="000000"/>
          <w:szCs w:val="20"/>
        </w:rPr>
      </w:pPr>
      <w:r>
        <w:rPr>
          <w:color w:val="000000"/>
          <w:szCs w:val="20"/>
        </w:rPr>
        <w:t>Days in Current Status</w:t>
      </w:r>
    </w:p>
    <w:p w:rsidR="002F59E0" w:rsidRDefault="002F59E0" w:rsidP="008A6383">
      <w:pPr>
        <w:numPr>
          <w:ilvl w:val="0"/>
          <w:numId w:val="29"/>
        </w:numPr>
        <w:autoSpaceDE w:val="0"/>
        <w:autoSpaceDN w:val="0"/>
        <w:adjustRightInd w:val="0"/>
        <w:spacing w:line="240" w:lineRule="atLeast"/>
        <w:jc w:val="both"/>
        <w:rPr>
          <w:color w:val="000000"/>
          <w:szCs w:val="20"/>
        </w:rPr>
      </w:pPr>
      <w:r>
        <w:rPr>
          <w:color w:val="000000"/>
          <w:szCs w:val="20"/>
        </w:rPr>
        <w:t>Program</w:t>
      </w:r>
    </w:p>
    <w:p w:rsidR="002D16F2" w:rsidRDefault="002D16F2" w:rsidP="008A6383">
      <w:pPr>
        <w:numPr>
          <w:ilvl w:val="0"/>
          <w:numId w:val="29"/>
        </w:numPr>
        <w:autoSpaceDE w:val="0"/>
        <w:autoSpaceDN w:val="0"/>
        <w:adjustRightInd w:val="0"/>
        <w:spacing w:line="240" w:lineRule="atLeast"/>
        <w:jc w:val="both"/>
        <w:rPr>
          <w:color w:val="000000"/>
          <w:szCs w:val="20"/>
        </w:rPr>
      </w:pPr>
      <w:r>
        <w:rPr>
          <w:color w:val="000000"/>
          <w:szCs w:val="20"/>
        </w:rPr>
        <w:t>Case Office</w:t>
      </w:r>
    </w:p>
    <w:p w:rsidR="002F59E0" w:rsidRDefault="002F59E0" w:rsidP="008A6383">
      <w:pPr>
        <w:numPr>
          <w:ilvl w:val="0"/>
          <w:numId w:val="29"/>
        </w:numPr>
        <w:autoSpaceDE w:val="0"/>
        <w:autoSpaceDN w:val="0"/>
        <w:adjustRightInd w:val="0"/>
        <w:spacing w:line="240" w:lineRule="atLeast"/>
        <w:jc w:val="both"/>
        <w:rPr>
          <w:color w:val="000000"/>
          <w:szCs w:val="20"/>
        </w:rPr>
      </w:pPr>
      <w:r>
        <w:rPr>
          <w:color w:val="000000"/>
          <w:szCs w:val="20"/>
        </w:rPr>
        <w:t>WPA</w:t>
      </w:r>
    </w:p>
    <w:p w:rsidR="002F59E0" w:rsidRDefault="002F59E0" w:rsidP="008A6383">
      <w:pPr>
        <w:numPr>
          <w:ilvl w:val="0"/>
          <w:numId w:val="29"/>
        </w:numPr>
        <w:autoSpaceDE w:val="0"/>
        <w:autoSpaceDN w:val="0"/>
        <w:adjustRightInd w:val="0"/>
        <w:spacing w:line="240" w:lineRule="atLeast"/>
        <w:jc w:val="both"/>
        <w:rPr>
          <w:color w:val="000000"/>
          <w:szCs w:val="20"/>
        </w:rPr>
      </w:pPr>
      <w:r>
        <w:rPr>
          <w:color w:val="000000"/>
          <w:szCs w:val="20"/>
        </w:rPr>
        <w:t>Case Start Date</w:t>
      </w:r>
    </w:p>
    <w:p w:rsidR="002F59E0" w:rsidRDefault="002F59E0" w:rsidP="008A6383">
      <w:pPr>
        <w:numPr>
          <w:ilvl w:val="0"/>
          <w:numId w:val="29"/>
        </w:numPr>
        <w:autoSpaceDE w:val="0"/>
        <w:autoSpaceDN w:val="0"/>
        <w:adjustRightInd w:val="0"/>
        <w:spacing w:line="240" w:lineRule="atLeast"/>
        <w:jc w:val="both"/>
        <w:rPr>
          <w:color w:val="000000"/>
          <w:szCs w:val="20"/>
        </w:rPr>
      </w:pPr>
      <w:r>
        <w:rPr>
          <w:color w:val="000000"/>
          <w:szCs w:val="20"/>
        </w:rPr>
        <w:t>Case End Date</w:t>
      </w:r>
    </w:p>
    <w:p w:rsidR="002D16F2" w:rsidRDefault="002D16F2" w:rsidP="008A6383">
      <w:pPr>
        <w:numPr>
          <w:ilvl w:val="0"/>
          <w:numId w:val="29"/>
        </w:numPr>
        <w:autoSpaceDE w:val="0"/>
        <w:autoSpaceDN w:val="0"/>
        <w:adjustRightInd w:val="0"/>
        <w:spacing w:line="240" w:lineRule="atLeast"/>
        <w:jc w:val="both"/>
        <w:rPr>
          <w:color w:val="000000"/>
          <w:szCs w:val="20"/>
        </w:rPr>
      </w:pPr>
      <w:r>
        <w:rPr>
          <w:color w:val="000000"/>
          <w:szCs w:val="20"/>
        </w:rPr>
        <w:t>Eligible for Supp. Employment (</w:t>
      </w:r>
      <w:smartTag w:uri="urn:schemas-microsoft-com:office:smarttags" w:element="stockticker">
        <w:r>
          <w:rPr>
            <w:color w:val="000000"/>
            <w:szCs w:val="20"/>
          </w:rPr>
          <w:t>SEI</w:t>
        </w:r>
      </w:smartTag>
      <w:r>
        <w:rPr>
          <w:color w:val="000000"/>
          <w:szCs w:val="20"/>
        </w:rPr>
        <w:t>)</w:t>
      </w:r>
    </w:p>
    <w:p w:rsidR="002D16F2" w:rsidRDefault="002D16F2" w:rsidP="008A6383">
      <w:pPr>
        <w:numPr>
          <w:ilvl w:val="0"/>
          <w:numId w:val="29"/>
        </w:numPr>
        <w:autoSpaceDE w:val="0"/>
        <w:autoSpaceDN w:val="0"/>
        <w:adjustRightInd w:val="0"/>
        <w:spacing w:line="240" w:lineRule="atLeast"/>
        <w:jc w:val="both"/>
        <w:rPr>
          <w:color w:val="000000"/>
          <w:szCs w:val="20"/>
        </w:rPr>
      </w:pPr>
      <w:r>
        <w:rPr>
          <w:color w:val="000000"/>
          <w:szCs w:val="20"/>
        </w:rPr>
        <w:t>Eligible for GFES</w:t>
      </w:r>
    </w:p>
    <w:p w:rsidR="002F59E0" w:rsidRDefault="002F59E0" w:rsidP="008A6383">
      <w:pPr>
        <w:numPr>
          <w:ilvl w:val="0"/>
          <w:numId w:val="29"/>
        </w:numPr>
        <w:autoSpaceDE w:val="0"/>
        <w:autoSpaceDN w:val="0"/>
        <w:adjustRightInd w:val="0"/>
        <w:spacing w:line="240" w:lineRule="atLeast"/>
        <w:jc w:val="both"/>
        <w:rPr>
          <w:color w:val="000000"/>
          <w:szCs w:val="20"/>
        </w:rPr>
      </w:pPr>
      <w:r>
        <w:rPr>
          <w:color w:val="000000"/>
          <w:szCs w:val="20"/>
        </w:rPr>
        <w:t>Case Manager/Supervisor</w:t>
      </w:r>
    </w:p>
    <w:p w:rsidR="002F59E0" w:rsidRDefault="002F59E0">
      <w:pPr>
        <w:autoSpaceDE w:val="0"/>
        <w:autoSpaceDN w:val="0"/>
        <w:adjustRightInd w:val="0"/>
        <w:spacing w:line="240" w:lineRule="atLeast"/>
        <w:jc w:val="both"/>
        <w:rPr>
          <w:color w:val="000000"/>
          <w:szCs w:val="20"/>
        </w:rPr>
      </w:pPr>
    </w:p>
    <w:p w:rsidR="002F59E0" w:rsidRDefault="002F59E0">
      <w:pPr>
        <w:autoSpaceDE w:val="0"/>
        <w:autoSpaceDN w:val="0"/>
        <w:adjustRightInd w:val="0"/>
        <w:spacing w:line="240" w:lineRule="atLeast"/>
        <w:jc w:val="both"/>
        <w:rPr>
          <w:color w:val="000000"/>
          <w:szCs w:val="20"/>
        </w:rPr>
      </w:pPr>
      <w:r>
        <w:rPr>
          <w:b/>
          <w:bCs/>
          <w:color w:val="000000"/>
          <w:szCs w:val="20"/>
        </w:rPr>
        <w:t>NOTE</w:t>
      </w:r>
      <w:r>
        <w:rPr>
          <w:color w:val="000000"/>
          <w:szCs w:val="20"/>
        </w:rPr>
        <w:t xml:space="preserve">: The Bureau of Workforce Development Partnership (BWDP) and the Bureau of Employment and Training Programs (BETP) use different statuses from OVR. When a case is created in CWDS, regardless of who creates it, CWDS will automatically generate a Self Service Case (Status Open), a Labor Exchange Case (Status Eligible), and a Self Service Labor Exchange Case (Status Eligible). </w:t>
      </w:r>
      <w:r w:rsidRPr="000459C6">
        <w:rPr>
          <w:color w:val="000000"/>
          <w:szCs w:val="20"/>
        </w:rPr>
        <w:t>All Commonwealth residents are eligible/entitled to these</w:t>
      </w:r>
      <w:r w:rsidR="000459C6" w:rsidRPr="000459C6">
        <w:rPr>
          <w:color w:val="000000"/>
          <w:szCs w:val="20"/>
        </w:rPr>
        <w:t xml:space="preserve"> programs</w:t>
      </w:r>
      <w:r w:rsidRPr="000459C6">
        <w:rPr>
          <w:color w:val="000000"/>
          <w:szCs w:val="20"/>
        </w:rPr>
        <w:t>. Until a customer actually starts participatin</w:t>
      </w:r>
      <w:r>
        <w:rPr>
          <w:color w:val="000000"/>
          <w:szCs w:val="20"/>
        </w:rPr>
        <w:t>g in services through BWDP</w:t>
      </w:r>
      <w:r w:rsidR="002E7232">
        <w:rPr>
          <w:color w:val="000000"/>
          <w:szCs w:val="20"/>
        </w:rPr>
        <w:t>,</w:t>
      </w:r>
      <w:r>
        <w:rPr>
          <w:color w:val="000000"/>
          <w:szCs w:val="20"/>
        </w:rPr>
        <w:t xml:space="preserve"> the statuses will remain as indicated above. If they are actively participating</w:t>
      </w:r>
      <w:r w:rsidR="002E7232">
        <w:rPr>
          <w:color w:val="000000"/>
          <w:szCs w:val="20"/>
        </w:rPr>
        <w:t>,</w:t>
      </w:r>
      <w:r>
        <w:rPr>
          <w:color w:val="000000"/>
          <w:szCs w:val="20"/>
        </w:rPr>
        <w:t xml:space="preserve"> the status will change based on the program or services they are engaged in.</w:t>
      </w:r>
    </w:p>
    <w:p w:rsidR="002F59E0" w:rsidRDefault="002F59E0">
      <w:pPr>
        <w:autoSpaceDE w:val="0"/>
        <w:autoSpaceDN w:val="0"/>
        <w:adjustRightInd w:val="0"/>
        <w:spacing w:line="240" w:lineRule="atLeast"/>
        <w:jc w:val="both"/>
        <w:rPr>
          <w:color w:val="000000"/>
          <w:szCs w:val="20"/>
        </w:rPr>
      </w:pPr>
    </w:p>
    <w:p w:rsidR="002F59E0" w:rsidRDefault="002F59E0">
      <w:pPr>
        <w:autoSpaceDE w:val="0"/>
        <w:autoSpaceDN w:val="0"/>
        <w:adjustRightInd w:val="0"/>
        <w:spacing w:line="240" w:lineRule="atLeast"/>
      </w:pPr>
      <w:r>
        <w:rPr>
          <w:b/>
          <w:bCs/>
          <w:color w:val="000000"/>
          <w:szCs w:val="20"/>
          <w:u w:val="single"/>
        </w:rPr>
        <w:t>Case Sharing</w:t>
      </w:r>
      <w:r w:rsidR="005C56AC">
        <w:rPr>
          <w:color w:val="000000"/>
          <w:szCs w:val="20"/>
          <w:u w:val="single"/>
        </w:rPr>
        <w:t xml:space="preserve">: </w:t>
      </w:r>
      <w:r>
        <w:rPr>
          <w:color w:val="000000"/>
          <w:szCs w:val="20"/>
        </w:rPr>
        <w:br/>
        <w:t>Within CWDS</w:t>
      </w:r>
      <w:r w:rsidR="002E7232">
        <w:rPr>
          <w:color w:val="000000"/>
          <w:szCs w:val="20"/>
        </w:rPr>
        <w:t>,</w:t>
      </w:r>
      <w:r>
        <w:rPr>
          <w:color w:val="000000"/>
          <w:szCs w:val="20"/>
        </w:rPr>
        <w:t xml:space="preserve"> staff has the ability to share a case or portions of a case with two other WPAs. For additional information regarding sharing a case</w:t>
      </w:r>
      <w:r w:rsidR="008966FE">
        <w:rPr>
          <w:color w:val="000000"/>
          <w:szCs w:val="20"/>
        </w:rPr>
        <w:t>,</w:t>
      </w:r>
      <w:r>
        <w:rPr>
          <w:color w:val="000000"/>
          <w:szCs w:val="20"/>
        </w:rPr>
        <w:t xml:space="preserve"> refer to Numbered Memorandum </w:t>
      </w:r>
      <w:r w:rsidRPr="006F6667">
        <w:rPr>
          <w:color w:val="000000"/>
          <w:szCs w:val="20"/>
        </w:rPr>
        <w:t xml:space="preserve">OVR Case Sharing </w:t>
      </w:r>
      <w:r w:rsidR="006F6667" w:rsidRPr="006F6667">
        <w:rPr>
          <w:color w:val="000000"/>
          <w:szCs w:val="20"/>
        </w:rPr>
        <w:t>10-100.03</w:t>
      </w:r>
      <w:r w:rsidRPr="006F6667">
        <w:t>.</w:t>
      </w:r>
      <w:r>
        <w:t xml:space="preserve"> This document outlines how to share a case, along with what </w:t>
      </w:r>
      <w:r w:rsidR="003D51C0">
        <w:t>can</w:t>
      </w:r>
      <w:r>
        <w:t xml:space="preserve"> and what can</w:t>
      </w:r>
      <w:r w:rsidR="003D51C0">
        <w:t>not</w:t>
      </w:r>
      <w:r>
        <w:t xml:space="preserve"> be shared. If a case is not shared, the other WPAs are not able to see that a case is open with the Office of Vocational Rehabilitation. However, OVR </w:t>
      </w:r>
      <w:r w:rsidR="005C56AC">
        <w:t>staff is</w:t>
      </w:r>
      <w:r>
        <w:t xml:space="preserve"> able to view cases from BWDP or BETP at all times. </w:t>
      </w:r>
      <w:r w:rsidRPr="000459C6">
        <w:t xml:space="preserve">Base and Detailed information </w:t>
      </w:r>
      <w:r w:rsidR="008966FE" w:rsidRPr="000459C6">
        <w:t>are</w:t>
      </w:r>
      <w:r w:rsidRPr="000459C6">
        <w:t xml:space="preserve"> always shared</w:t>
      </w:r>
      <w:r w:rsidR="00FF7168" w:rsidRPr="000459C6">
        <w:t xml:space="preserve"> by all partners </w:t>
      </w:r>
      <w:r w:rsidRPr="000459C6">
        <w:t>within CWDS.</w:t>
      </w:r>
    </w:p>
    <w:p w:rsidR="00DF2AC2" w:rsidRDefault="00DF2AC2">
      <w:pPr>
        <w:autoSpaceDE w:val="0"/>
        <w:autoSpaceDN w:val="0"/>
        <w:adjustRightInd w:val="0"/>
        <w:spacing w:line="240" w:lineRule="atLeast"/>
      </w:pPr>
    </w:p>
    <w:p w:rsidR="00DF2AC2" w:rsidRDefault="00DF2AC2">
      <w:pPr>
        <w:autoSpaceDE w:val="0"/>
        <w:autoSpaceDN w:val="0"/>
        <w:adjustRightInd w:val="0"/>
        <w:spacing w:line="240" w:lineRule="atLeast"/>
        <w:rPr>
          <w:color w:val="000000"/>
          <w:szCs w:val="20"/>
        </w:rPr>
      </w:pPr>
    </w:p>
    <w:p w:rsidR="002F59E0" w:rsidRDefault="002F59E0">
      <w:pPr>
        <w:autoSpaceDE w:val="0"/>
        <w:autoSpaceDN w:val="0"/>
        <w:adjustRightInd w:val="0"/>
        <w:spacing w:line="240" w:lineRule="atLeast"/>
        <w:jc w:val="both"/>
        <w:rPr>
          <w:color w:val="000000"/>
          <w:szCs w:val="20"/>
        </w:rPr>
      </w:pPr>
    </w:p>
    <w:p w:rsidR="009D2200" w:rsidRPr="007A51FB" w:rsidRDefault="009D2200" w:rsidP="009D2200">
      <w:pPr>
        <w:jc w:val="center"/>
        <w:rPr>
          <w:sz w:val="28"/>
          <w:szCs w:val="28"/>
        </w:rPr>
      </w:pPr>
      <w:r w:rsidRPr="007F6131">
        <w:rPr>
          <w:b/>
          <w:sz w:val="28"/>
          <w:szCs w:val="28"/>
          <w:u w:val="single"/>
        </w:rPr>
        <w:t>Digital Signatures</w:t>
      </w:r>
    </w:p>
    <w:p w:rsidR="009D2200" w:rsidRDefault="009D2200" w:rsidP="009D2200">
      <w:pPr>
        <w:jc w:val="both"/>
      </w:pPr>
    </w:p>
    <w:p w:rsidR="009D2200" w:rsidRDefault="009D2200" w:rsidP="009D2200">
      <w:pPr>
        <w:jc w:val="both"/>
      </w:pPr>
      <w:r>
        <w:t xml:space="preserve">The digital signature component of CWDS allows staff to create an electronic </w:t>
      </w:r>
      <w:r w:rsidR="005C56AC">
        <w:t>case file</w:t>
      </w:r>
      <w:r>
        <w:t xml:space="preserve"> </w:t>
      </w:r>
      <w:r w:rsidRPr="005062F8">
        <w:t>by allowing staff and customers to sign OVR internal forms* digitally using their Keystone ID and Password. The digital</w:t>
      </w:r>
      <w:r>
        <w:t xml:space="preserve"> signature using the customer’s Keystone ID and Password legally replaces the customer’s written wet signature for OVR internal forms only. </w:t>
      </w:r>
    </w:p>
    <w:p w:rsidR="009D2200" w:rsidRDefault="009D2200" w:rsidP="009D2200">
      <w:pPr>
        <w:jc w:val="both"/>
      </w:pPr>
    </w:p>
    <w:p w:rsidR="009D2200" w:rsidRPr="00E06978" w:rsidRDefault="009D2200" w:rsidP="009D2200">
      <w:pPr>
        <w:jc w:val="both"/>
        <w:rPr>
          <w:b/>
        </w:rPr>
      </w:pPr>
      <w:r w:rsidRPr="00E06978">
        <w:rPr>
          <w:b/>
        </w:rPr>
        <w:t>*OVR Internal Form – A form used only by OVR and OVR staff.</w:t>
      </w:r>
    </w:p>
    <w:p w:rsidR="009D2200" w:rsidRDefault="009D2200" w:rsidP="009D2200">
      <w:pPr>
        <w:jc w:val="both"/>
      </w:pPr>
    </w:p>
    <w:p w:rsidR="009D2200" w:rsidRDefault="009D2200" w:rsidP="009D2200">
      <w:pPr>
        <w:jc w:val="both"/>
      </w:pPr>
      <w:r>
        <w:t>When utilizing the digital signature</w:t>
      </w:r>
      <w:r w:rsidR="005068DF">
        <w:t>,</w:t>
      </w:r>
      <w:r>
        <w:t xml:space="preserve"> staff must inform their customer that:</w:t>
      </w:r>
    </w:p>
    <w:p w:rsidR="009D2200" w:rsidRDefault="009D2200" w:rsidP="008A6383">
      <w:pPr>
        <w:numPr>
          <w:ilvl w:val="0"/>
          <w:numId w:val="14"/>
        </w:numPr>
        <w:jc w:val="both"/>
      </w:pPr>
      <w:r>
        <w:t>The digital signature legally replaces their written wet signature for OVR purposes.</w:t>
      </w:r>
    </w:p>
    <w:p w:rsidR="009D2200" w:rsidRDefault="009D2200" w:rsidP="008A6383">
      <w:pPr>
        <w:numPr>
          <w:ilvl w:val="0"/>
          <w:numId w:val="14"/>
        </w:numPr>
        <w:jc w:val="both"/>
      </w:pPr>
      <w:r>
        <w:t>By signing a form digitally using their Keystone ID and Password</w:t>
      </w:r>
      <w:r w:rsidR="005068DF">
        <w:t>,</w:t>
      </w:r>
      <w:r>
        <w:t xml:space="preserve"> the customer is legally signing a document as if they </w:t>
      </w:r>
      <w:r w:rsidR="005068DF">
        <w:t xml:space="preserve">had </w:t>
      </w:r>
      <w:r>
        <w:t xml:space="preserve">completed a written wet signature. </w:t>
      </w:r>
    </w:p>
    <w:p w:rsidR="009D2200" w:rsidRDefault="009D2200" w:rsidP="009D2200">
      <w:pPr>
        <w:jc w:val="both"/>
      </w:pPr>
    </w:p>
    <w:p w:rsidR="009D2200" w:rsidRPr="00FD5369" w:rsidRDefault="009D2200" w:rsidP="009D2200">
      <w:pPr>
        <w:jc w:val="both"/>
        <w:rPr>
          <w:b/>
        </w:rPr>
      </w:pPr>
      <w:r w:rsidRPr="00FD5369">
        <w:rPr>
          <w:b/>
        </w:rPr>
        <w:t>If a customer does not understand, agree, is unsure of the digital signature concept, or does not have a Keystone ID and Password, a written wet signature should be obtained to avoid any confusion or problems.</w:t>
      </w:r>
    </w:p>
    <w:p w:rsidR="009D2200" w:rsidRDefault="009D2200" w:rsidP="009D2200">
      <w:pPr>
        <w:jc w:val="both"/>
      </w:pPr>
    </w:p>
    <w:p w:rsidR="009D2200" w:rsidRDefault="009D2200" w:rsidP="009D2200">
      <w:pPr>
        <w:jc w:val="both"/>
      </w:pPr>
      <w:r>
        <w:t>OVR releases of information do not require data entry into CWDS and are not available for digital signature. Only OVR internal forms allow for digital signatures. Forms that go outside of OVR to public or private entities require a wet signature to validate that the customer has signed the document. As a result, for any type of document that will be used with third parties outside of OVR will result in a wet signature being obtained</w:t>
      </w:r>
      <w:r w:rsidR="005068DF">
        <w:t>,</w:t>
      </w:r>
      <w:r>
        <w:t xml:space="preserve"> i.e. Release of Information, OVR 169, etc.</w:t>
      </w:r>
    </w:p>
    <w:p w:rsidR="009D2200" w:rsidRDefault="009D2200" w:rsidP="009D2200">
      <w:pPr>
        <w:jc w:val="both"/>
      </w:pPr>
    </w:p>
    <w:p w:rsidR="009D2200" w:rsidRDefault="009D2200" w:rsidP="009D2200">
      <w:pPr>
        <w:jc w:val="both"/>
      </w:pPr>
      <w:r>
        <w:t>For internal OVR use only forms</w:t>
      </w:r>
      <w:r w:rsidR="005068DF">
        <w:t>,</w:t>
      </w:r>
      <w:r>
        <w:t xml:space="preserve"> i.e. IPE, Receipt and Agreement, Training Information, etc.</w:t>
      </w:r>
      <w:r w:rsidR="005068DF">
        <w:t>,</w:t>
      </w:r>
      <w:r>
        <w:t xml:space="preserve"> a digital signature legally replaces a wet signature.  The Keystone ID and Password are unique to each individual customer (similar to a signature). A wet signature is required for all documents that are sent to third parties because the third party does not have access to CWDS and the Keystone ID and Password validation</w:t>
      </w:r>
      <w:r w:rsidR="005068DF">
        <w:t>, i.e.</w:t>
      </w:r>
      <w:r>
        <w:t xml:space="preserve"> OVR 132 Release of Information, OVR 169, etc.</w:t>
      </w:r>
    </w:p>
    <w:p w:rsidR="009D2200" w:rsidRDefault="009D2200" w:rsidP="009D2200">
      <w:pPr>
        <w:jc w:val="both"/>
      </w:pPr>
    </w:p>
    <w:p w:rsidR="009D2200" w:rsidRDefault="009D2200" w:rsidP="009D2200">
      <w:pPr>
        <w:jc w:val="both"/>
      </w:pPr>
      <w:r>
        <w:t>To be able to utilize this function</w:t>
      </w:r>
      <w:r w:rsidR="005068DF">
        <w:t>,</w:t>
      </w:r>
      <w:r>
        <w:t xml:space="preserve"> a customer must be 18 years of age and must have a valid Keystone ID and Password. Staff must have the Case Manager or a higher role. </w:t>
      </w:r>
    </w:p>
    <w:p w:rsidR="009D2200" w:rsidRDefault="009D2200" w:rsidP="009D2200">
      <w:pPr>
        <w:jc w:val="both"/>
      </w:pPr>
    </w:p>
    <w:p w:rsidR="009D2200" w:rsidRPr="007A70F7" w:rsidRDefault="009D2200" w:rsidP="009D2200">
      <w:pPr>
        <w:jc w:val="both"/>
        <w:rPr>
          <w:b/>
        </w:rPr>
      </w:pPr>
      <w:r w:rsidRPr="007A70F7">
        <w:rPr>
          <w:b/>
        </w:rPr>
        <w:t>NOTE: Case Manager in Training/Intern is not able to utilize this function.</w:t>
      </w:r>
    </w:p>
    <w:p w:rsidR="009D2200" w:rsidRDefault="009D2200" w:rsidP="009D2200">
      <w:pPr>
        <w:jc w:val="both"/>
      </w:pPr>
    </w:p>
    <w:p w:rsidR="009D2200" w:rsidRDefault="009D2200" w:rsidP="009D2200">
      <w:pPr>
        <w:jc w:val="both"/>
      </w:pPr>
      <w:r>
        <w:t>Staff will have the option to create a form using a digital signature or obtaining the traditional wet signature. Staff must only use one type of signature per form. Staff may utilize both digital and wet signatures throughout the case</w:t>
      </w:r>
      <w:r w:rsidR="005940D4">
        <w:t>,</w:t>
      </w:r>
      <w:r>
        <w:t xml:space="preserve"> i.e. one form may have a digital signature, while another form uses the traditional wet signature. Staff is responsible for ensuring that any document requiring a wet signature has either a wet signature or a digital signature using the customer’s Keystone ID and Password.</w:t>
      </w:r>
    </w:p>
    <w:p w:rsidR="009D2200" w:rsidRDefault="009D2200" w:rsidP="009D2200">
      <w:pPr>
        <w:jc w:val="both"/>
      </w:pPr>
    </w:p>
    <w:p w:rsidR="009D2200" w:rsidRDefault="009D2200" w:rsidP="009D2200">
      <w:pPr>
        <w:jc w:val="both"/>
      </w:pPr>
      <w:r>
        <w:t>Staff must be present with a customer when entering a digital signature. However, staff is not to ask for their customer’s password, nor should they allow a customer to give them their password. The customer’s password is individual and unique to them and should not be shared with anyone. Staff does have access to a customer’s Keystone ID</w:t>
      </w:r>
      <w:r w:rsidR="0084466C">
        <w:t>.</w:t>
      </w:r>
      <w:r>
        <w:t xml:space="preserve"> </w:t>
      </w:r>
      <w:r w:rsidR="0084466C">
        <w:t>It will display on the screen</w:t>
      </w:r>
      <w:r>
        <w:t xml:space="preserve"> if the customer has an active Keystone ID and Password. If the customer </w:t>
      </w:r>
      <w:r w:rsidRPr="00E06978">
        <w:rPr>
          <w:b/>
          <w:u w:val="single"/>
        </w:rPr>
        <w:t>does not</w:t>
      </w:r>
      <w:r>
        <w:t xml:space="preserve"> have an active Keystone ID and Password</w:t>
      </w:r>
      <w:r w:rsidR="005940D4">
        <w:t>,</w:t>
      </w:r>
      <w:r>
        <w:t xml:space="preserve"> the digital signature feature will be disabled and staff will only have the option to enter wet signatures. </w:t>
      </w:r>
    </w:p>
    <w:p w:rsidR="009D2200" w:rsidRDefault="009D2200" w:rsidP="009D2200">
      <w:pPr>
        <w:jc w:val="both"/>
      </w:pPr>
    </w:p>
    <w:p w:rsidR="009D2200" w:rsidRDefault="009D2200" w:rsidP="009D2200">
      <w:pPr>
        <w:jc w:val="both"/>
      </w:pPr>
      <w:r>
        <w:t>If a customer forgets their Keystone ID or Password, staff can help them retrieve their Keystone ID or password by taking them to the public homepage and following the steps for Keystone ID or password retrieval.</w:t>
      </w:r>
    </w:p>
    <w:p w:rsidR="009D2200" w:rsidRDefault="009D2200" w:rsidP="009D2200">
      <w:pPr>
        <w:jc w:val="both"/>
      </w:pPr>
    </w:p>
    <w:p w:rsidR="009D2200" w:rsidRDefault="009D2200" w:rsidP="009D2200">
      <w:pPr>
        <w:jc w:val="both"/>
      </w:pPr>
      <w:r>
        <w:t>Staff must enter the following forms electronically by either completing data entry or by obtaining a digital signature:</w:t>
      </w:r>
    </w:p>
    <w:p w:rsidR="009D2200" w:rsidRDefault="009D2200" w:rsidP="009D2200">
      <w:pPr>
        <w:jc w:val="both"/>
      </w:pPr>
    </w:p>
    <w:p w:rsidR="009D2200" w:rsidRDefault="009D2200" w:rsidP="009D2200">
      <w:pPr>
        <w:jc w:val="both"/>
      </w:pPr>
      <w:r>
        <w:t>To use the Digital Signature option staff must:</w:t>
      </w:r>
    </w:p>
    <w:p w:rsidR="009D2200" w:rsidRDefault="009D2200" w:rsidP="008A6383">
      <w:pPr>
        <w:numPr>
          <w:ilvl w:val="0"/>
          <w:numId w:val="15"/>
        </w:numPr>
        <w:jc w:val="both"/>
      </w:pPr>
      <w:r>
        <w:t>Select the checkbox Signed by Case Manager</w:t>
      </w:r>
      <w:r w:rsidR="0084466C">
        <w:t>.</w:t>
      </w:r>
    </w:p>
    <w:p w:rsidR="009D2200" w:rsidRDefault="009D2200" w:rsidP="008A6383">
      <w:pPr>
        <w:numPr>
          <w:ilvl w:val="0"/>
          <w:numId w:val="15"/>
        </w:numPr>
        <w:jc w:val="both"/>
      </w:pPr>
      <w:r>
        <w:t>Press the Enter Participant Signature option</w:t>
      </w:r>
      <w:r w:rsidR="0084466C">
        <w:t>.</w:t>
      </w:r>
    </w:p>
    <w:p w:rsidR="009D2200" w:rsidRDefault="009D2200" w:rsidP="008A6383">
      <w:pPr>
        <w:numPr>
          <w:ilvl w:val="0"/>
          <w:numId w:val="15"/>
        </w:numPr>
        <w:jc w:val="both"/>
      </w:pPr>
      <w:r>
        <w:t>The customer’s Keystone ID will display in the Keystone ID field</w:t>
      </w:r>
      <w:r w:rsidR="0084466C">
        <w:t>.</w:t>
      </w:r>
    </w:p>
    <w:p w:rsidR="009D2200" w:rsidRDefault="009D2200" w:rsidP="008A6383">
      <w:pPr>
        <w:numPr>
          <w:ilvl w:val="0"/>
          <w:numId w:val="15"/>
        </w:numPr>
        <w:jc w:val="both"/>
      </w:pPr>
      <w:r>
        <w:t>The customer would then need to enter their unique Password</w:t>
      </w:r>
      <w:r w:rsidR="0084466C">
        <w:t>.</w:t>
      </w:r>
    </w:p>
    <w:p w:rsidR="009D2200" w:rsidRDefault="009D2200" w:rsidP="008A6383">
      <w:pPr>
        <w:numPr>
          <w:ilvl w:val="1"/>
          <w:numId w:val="15"/>
        </w:numPr>
        <w:jc w:val="both"/>
      </w:pPr>
      <w:r>
        <w:t>Only the customer should enter their password</w:t>
      </w:r>
      <w:r w:rsidR="005940D4">
        <w:t>.</w:t>
      </w:r>
      <w:r>
        <w:t xml:space="preserve"> Staff should not ask the customer for or allow their customer to give them their password</w:t>
      </w:r>
      <w:r w:rsidR="0084466C">
        <w:t>.</w:t>
      </w:r>
    </w:p>
    <w:p w:rsidR="009D2200" w:rsidRDefault="009D2200" w:rsidP="008A6383">
      <w:pPr>
        <w:numPr>
          <w:ilvl w:val="0"/>
          <w:numId w:val="15"/>
        </w:numPr>
        <w:jc w:val="both"/>
      </w:pPr>
      <w:r>
        <w:t xml:space="preserve">The date the form was created will </w:t>
      </w:r>
      <w:r w:rsidR="005C56AC">
        <w:t>pre-populate</w:t>
      </w:r>
      <w:r w:rsidR="0084466C">
        <w:t xml:space="preserve"> as the Dated Signed.</w:t>
      </w:r>
    </w:p>
    <w:p w:rsidR="009D2200" w:rsidRDefault="009D2200" w:rsidP="008A6383">
      <w:pPr>
        <w:numPr>
          <w:ilvl w:val="0"/>
          <w:numId w:val="15"/>
        </w:numPr>
        <w:jc w:val="both"/>
      </w:pPr>
      <w:r>
        <w:t>Press Save or Cancel as appropriate</w:t>
      </w:r>
      <w:r w:rsidR="0084466C">
        <w:t>.</w:t>
      </w:r>
    </w:p>
    <w:p w:rsidR="009D2200" w:rsidRDefault="009D2200" w:rsidP="008A6383">
      <w:pPr>
        <w:numPr>
          <w:ilvl w:val="1"/>
          <w:numId w:val="15"/>
        </w:numPr>
        <w:jc w:val="both"/>
      </w:pPr>
      <w:r>
        <w:t>After pressing Save</w:t>
      </w:r>
      <w:r w:rsidR="0084466C">
        <w:t>,</w:t>
      </w:r>
      <w:r>
        <w:t xml:space="preserve"> the system will validate that the appropriate Password has been entered</w:t>
      </w:r>
      <w:r w:rsidR="0084466C">
        <w:t>.</w:t>
      </w:r>
    </w:p>
    <w:p w:rsidR="009D2200" w:rsidRDefault="009D2200" w:rsidP="008A6383">
      <w:pPr>
        <w:numPr>
          <w:ilvl w:val="2"/>
          <w:numId w:val="15"/>
        </w:numPr>
        <w:jc w:val="both"/>
      </w:pPr>
      <w:r>
        <w:t>If the appropriate password has been entered</w:t>
      </w:r>
      <w:r w:rsidR="005940D4">
        <w:t>,</w:t>
      </w:r>
      <w:r>
        <w:t xml:space="preserve"> the form will save</w:t>
      </w:r>
      <w:r w:rsidR="0084466C">
        <w:t>.</w:t>
      </w:r>
    </w:p>
    <w:p w:rsidR="009D2200" w:rsidRDefault="009D2200" w:rsidP="008A6383">
      <w:pPr>
        <w:numPr>
          <w:ilvl w:val="2"/>
          <w:numId w:val="15"/>
        </w:numPr>
        <w:jc w:val="both"/>
      </w:pPr>
      <w:r>
        <w:t>If the appropriate password was not entered</w:t>
      </w:r>
      <w:r w:rsidR="005940D4">
        <w:t>,</w:t>
      </w:r>
      <w:r>
        <w:t xml:space="preserve"> the customer will have the ability to try a few more times</w:t>
      </w:r>
      <w:r w:rsidR="0084466C">
        <w:t>.</w:t>
      </w:r>
    </w:p>
    <w:p w:rsidR="009D2200" w:rsidRDefault="009D2200" w:rsidP="008A6383">
      <w:pPr>
        <w:numPr>
          <w:ilvl w:val="3"/>
          <w:numId w:val="15"/>
        </w:numPr>
        <w:jc w:val="both"/>
      </w:pPr>
      <w:r>
        <w:t>If the customer cannot remember their password</w:t>
      </w:r>
      <w:r w:rsidR="005940D4">
        <w:t>,</w:t>
      </w:r>
      <w:r>
        <w:t xml:space="preserve"> staff can assist them with resetting their password by going to the CWDS Public Homepage </w:t>
      </w:r>
      <w:hyperlink r:id="rId8" w:history="1">
        <w:r w:rsidRPr="00B0630E">
          <w:rPr>
            <w:rStyle w:val="Hyperlink"/>
            <w:rFonts w:ascii="Tahoma" w:hAnsi="Tahoma" w:cs="Tahoma"/>
            <w:sz w:val="20"/>
            <w:szCs w:val="20"/>
          </w:rPr>
          <w:t>www.cwds.state.pa.us/cwdsonline</w:t>
        </w:r>
      </w:hyperlink>
      <w:r>
        <w:rPr>
          <w:rFonts w:ascii="Tahoma" w:hAnsi="Tahoma" w:cs="Tahoma"/>
          <w:sz w:val="20"/>
          <w:szCs w:val="20"/>
        </w:rPr>
        <w:t xml:space="preserve"> </w:t>
      </w:r>
      <w:r w:rsidRPr="004A2A22">
        <w:t xml:space="preserve">and press the link labeled </w:t>
      </w:r>
      <w:hyperlink r:id="rId9" w:history="1">
        <w:r>
          <w:rPr>
            <w:rStyle w:val="Hyperlink"/>
          </w:rPr>
          <w:t>Forgot Your Password?</w:t>
        </w:r>
      </w:hyperlink>
    </w:p>
    <w:p w:rsidR="009D2200" w:rsidRDefault="009D2200" w:rsidP="008A6383">
      <w:pPr>
        <w:numPr>
          <w:ilvl w:val="3"/>
          <w:numId w:val="15"/>
        </w:numPr>
        <w:jc w:val="both"/>
      </w:pPr>
      <w:r>
        <w:t>Or, if the customer cannot remember their password</w:t>
      </w:r>
      <w:r w:rsidR="005940D4">
        <w:t>,</w:t>
      </w:r>
      <w:r>
        <w:t xml:space="preserve"> staff should use paper form and obtain a wet signature from the customer</w:t>
      </w:r>
    </w:p>
    <w:p w:rsidR="009D2200" w:rsidRDefault="009D2200" w:rsidP="009D2200">
      <w:pPr>
        <w:jc w:val="both"/>
      </w:pPr>
    </w:p>
    <w:p w:rsidR="009D2200" w:rsidRDefault="009D2200" w:rsidP="009D2200">
      <w:pPr>
        <w:jc w:val="both"/>
      </w:pPr>
      <w:r>
        <w:t>Screenshot depicting the Digital Signature option:</w:t>
      </w:r>
    </w:p>
    <w:p w:rsidR="00D760C1" w:rsidRDefault="00D760C1" w:rsidP="009D2200">
      <w:pPr>
        <w:jc w:val="both"/>
      </w:pPr>
    </w:p>
    <w:p w:rsidR="009D2200" w:rsidRDefault="00C054E9" w:rsidP="009D2200">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0;margin-top:.15pt;width:426.75pt;height:116.25pt;z-index:-251652096" wrapcoords="-304 -1115 -304 22575 21904 22575 21904 -1115 -304 -1115" o:bordertopcolor="this" o:borderleftcolor="this" o:borderbottomcolor="this" o:borderrightcolor="this" stroked="t" strokeweight="6pt">
            <v:stroke linestyle="thinThick"/>
            <v:imagedata r:id="rId10" o:title=""/>
            <w10:wrap type="through"/>
          </v:shape>
        </w:pict>
      </w:r>
    </w:p>
    <w:p w:rsidR="009D2200" w:rsidRDefault="009D2200" w:rsidP="009D2200">
      <w:pPr>
        <w:jc w:val="both"/>
      </w:pPr>
    </w:p>
    <w:p w:rsidR="00487ADF" w:rsidRDefault="00487ADF" w:rsidP="009D2200">
      <w:pPr>
        <w:jc w:val="center"/>
        <w:rPr>
          <w:b/>
        </w:rPr>
      </w:pPr>
    </w:p>
    <w:p w:rsidR="00487ADF" w:rsidRDefault="00487ADF" w:rsidP="009D2200">
      <w:pPr>
        <w:jc w:val="center"/>
        <w:rPr>
          <w:b/>
        </w:rPr>
      </w:pPr>
    </w:p>
    <w:p w:rsidR="00487ADF" w:rsidRDefault="00487ADF" w:rsidP="009D2200">
      <w:pPr>
        <w:jc w:val="center"/>
        <w:rPr>
          <w:b/>
        </w:rPr>
      </w:pPr>
    </w:p>
    <w:p w:rsidR="00487ADF" w:rsidRDefault="00487ADF" w:rsidP="009D2200">
      <w:pPr>
        <w:jc w:val="center"/>
        <w:rPr>
          <w:b/>
        </w:rPr>
      </w:pPr>
    </w:p>
    <w:p w:rsidR="00487ADF" w:rsidRDefault="00487ADF" w:rsidP="009D2200">
      <w:pPr>
        <w:jc w:val="center"/>
        <w:rPr>
          <w:b/>
        </w:rPr>
      </w:pPr>
    </w:p>
    <w:p w:rsidR="00487ADF" w:rsidRDefault="00487ADF" w:rsidP="009D2200">
      <w:pPr>
        <w:jc w:val="center"/>
        <w:rPr>
          <w:b/>
        </w:rPr>
      </w:pPr>
    </w:p>
    <w:p w:rsidR="00487ADF" w:rsidRDefault="00487ADF" w:rsidP="009D2200">
      <w:pPr>
        <w:jc w:val="center"/>
        <w:rPr>
          <w:b/>
        </w:rPr>
      </w:pPr>
    </w:p>
    <w:p w:rsidR="009D2200" w:rsidRDefault="009D2200" w:rsidP="009D2200">
      <w:pPr>
        <w:jc w:val="center"/>
        <w:rPr>
          <w:b/>
        </w:rPr>
      </w:pPr>
      <w:r w:rsidRPr="00EF0189">
        <w:rPr>
          <w:b/>
        </w:rPr>
        <w:t>Forms Requiring Data Entry into CWDS:</w:t>
      </w:r>
    </w:p>
    <w:p w:rsidR="009D2200" w:rsidRPr="00A23A2D" w:rsidRDefault="009D2200" w:rsidP="009D2200">
      <w:pPr>
        <w:jc w:val="center"/>
        <w:rPr>
          <w:b/>
        </w:rPr>
      </w:pPr>
      <w:r>
        <w:t>Forms with a (*) are forms that require a wet or digital 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428"/>
        <w:gridCol w:w="4428"/>
      </w:tblGrid>
      <w:tr w:rsidR="009D2200" w:rsidTr="008A6383">
        <w:tc>
          <w:tcPr>
            <w:tcW w:w="4428" w:type="dxa"/>
          </w:tcPr>
          <w:p w:rsidR="009D2200" w:rsidRPr="008A6383" w:rsidRDefault="009D2200" w:rsidP="008A6383">
            <w:pPr>
              <w:jc w:val="center"/>
              <w:rPr>
                <w:b/>
                <w:u w:val="single"/>
              </w:rPr>
            </w:pPr>
            <w:smartTag w:uri="urn:schemas-microsoft-com:office:smarttags" w:element="stockticker">
              <w:r w:rsidRPr="008A6383">
                <w:rPr>
                  <w:b/>
                  <w:u w:val="single"/>
                </w:rPr>
                <w:t>FORM</w:t>
              </w:r>
            </w:smartTag>
            <w:r w:rsidRPr="008A6383">
              <w:rPr>
                <w:b/>
                <w:u w:val="single"/>
              </w:rPr>
              <w:t xml:space="preserve"> TYPE:</w:t>
            </w:r>
          </w:p>
          <w:p w:rsidR="009D2200" w:rsidRDefault="009D2200" w:rsidP="008A6383">
            <w:pPr>
              <w:numPr>
                <w:ilvl w:val="0"/>
                <w:numId w:val="12"/>
              </w:numPr>
              <w:jc w:val="both"/>
            </w:pPr>
            <w:r>
              <w:t>Employment Planning Application (Includes Customer Statement of Rights and Responsibilities)</w:t>
            </w:r>
          </w:p>
          <w:p w:rsidR="009D2200" w:rsidRDefault="009D2200" w:rsidP="008A6383">
            <w:pPr>
              <w:numPr>
                <w:ilvl w:val="0"/>
                <w:numId w:val="12"/>
              </w:numPr>
            </w:pPr>
            <w:r>
              <w:t>IL</w:t>
            </w:r>
            <w:r w:rsidR="005940D4">
              <w:t>/</w:t>
            </w:r>
            <w:r>
              <w:t>SS Application (Includes Customer Statement of Rights and Responsibilities)</w:t>
            </w:r>
          </w:p>
          <w:p w:rsidR="009D2200" w:rsidRDefault="009D2200" w:rsidP="008A6383">
            <w:pPr>
              <w:numPr>
                <w:ilvl w:val="0"/>
                <w:numId w:val="12"/>
              </w:numPr>
              <w:jc w:val="both"/>
            </w:pPr>
            <w:r>
              <w:t>OM/RT Assessment Form</w:t>
            </w:r>
          </w:p>
          <w:p w:rsidR="009D2200" w:rsidRDefault="009D2200" w:rsidP="008A6383">
            <w:pPr>
              <w:numPr>
                <w:ilvl w:val="0"/>
                <w:numId w:val="12"/>
              </w:numPr>
              <w:jc w:val="both"/>
            </w:pPr>
            <w:r>
              <w:t>Medical Information Form</w:t>
            </w:r>
          </w:p>
          <w:p w:rsidR="009D2200" w:rsidRDefault="009D2200" w:rsidP="008A6383">
            <w:pPr>
              <w:numPr>
                <w:ilvl w:val="0"/>
                <w:numId w:val="12"/>
              </w:numPr>
              <w:jc w:val="both"/>
            </w:pPr>
            <w:r>
              <w:t>VR Financial Needs Test</w:t>
            </w:r>
          </w:p>
          <w:p w:rsidR="009D2200" w:rsidRDefault="009D2200" w:rsidP="008A6383">
            <w:pPr>
              <w:numPr>
                <w:ilvl w:val="0"/>
                <w:numId w:val="12"/>
              </w:numPr>
              <w:jc w:val="both"/>
            </w:pPr>
            <w:r>
              <w:lastRenderedPageBreak/>
              <w:t>IL</w:t>
            </w:r>
            <w:r w:rsidR="005940D4">
              <w:t>/</w:t>
            </w:r>
            <w:r>
              <w:t>SS Financial Needs Test</w:t>
            </w:r>
          </w:p>
          <w:p w:rsidR="009D2200" w:rsidRDefault="009D2200" w:rsidP="008A6383">
            <w:pPr>
              <w:numPr>
                <w:ilvl w:val="0"/>
                <w:numId w:val="12"/>
              </w:numPr>
              <w:jc w:val="both"/>
            </w:pPr>
            <w:r>
              <w:t>Time Extension</w:t>
            </w:r>
          </w:p>
          <w:p w:rsidR="009D2200" w:rsidRDefault="009D2200" w:rsidP="008A6383">
            <w:pPr>
              <w:numPr>
                <w:ilvl w:val="0"/>
                <w:numId w:val="12"/>
              </w:numPr>
              <w:jc w:val="both"/>
            </w:pPr>
            <w:r>
              <w:t>Certificate of Eligibility</w:t>
            </w:r>
          </w:p>
          <w:p w:rsidR="009D2200" w:rsidRDefault="009D2200" w:rsidP="008A6383">
            <w:pPr>
              <w:numPr>
                <w:ilvl w:val="0"/>
                <w:numId w:val="12"/>
              </w:numPr>
              <w:jc w:val="both"/>
            </w:pPr>
            <w:r>
              <w:t>IL</w:t>
            </w:r>
            <w:r w:rsidR="005940D4">
              <w:t>/</w:t>
            </w:r>
            <w:r>
              <w:t>SS Eligibility Information</w:t>
            </w:r>
          </w:p>
          <w:p w:rsidR="009D2200" w:rsidRDefault="009D2200" w:rsidP="008A6383">
            <w:pPr>
              <w:numPr>
                <w:ilvl w:val="0"/>
                <w:numId w:val="12"/>
              </w:numPr>
              <w:jc w:val="both"/>
            </w:pPr>
            <w:r>
              <w:t>Employment Barriers Form</w:t>
            </w:r>
          </w:p>
          <w:p w:rsidR="009D2200" w:rsidRDefault="009D2200" w:rsidP="008A6383">
            <w:pPr>
              <w:numPr>
                <w:ilvl w:val="0"/>
                <w:numId w:val="12"/>
              </w:numPr>
              <w:jc w:val="both"/>
            </w:pPr>
            <w:r>
              <w:t>Order of Selection</w:t>
            </w:r>
          </w:p>
          <w:p w:rsidR="009D2200" w:rsidRDefault="009D2200" w:rsidP="008A6383">
            <w:pPr>
              <w:numPr>
                <w:ilvl w:val="0"/>
                <w:numId w:val="12"/>
              </w:numPr>
              <w:jc w:val="both"/>
            </w:pPr>
            <w:r>
              <w:t xml:space="preserve">Individual Plan for Employment </w:t>
            </w:r>
          </w:p>
          <w:p w:rsidR="009D2200" w:rsidRDefault="009D2200" w:rsidP="008A6383">
            <w:pPr>
              <w:numPr>
                <w:ilvl w:val="0"/>
                <w:numId w:val="12"/>
              </w:numPr>
              <w:jc w:val="both"/>
            </w:pPr>
            <w:r>
              <w:t>State VR Plan</w:t>
            </w:r>
          </w:p>
          <w:p w:rsidR="009D2200" w:rsidRDefault="009D2200" w:rsidP="008A6383">
            <w:pPr>
              <w:numPr>
                <w:ilvl w:val="0"/>
                <w:numId w:val="12"/>
              </w:numPr>
              <w:jc w:val="both"/>
            </w:pPr>
            <w:r>
              <w:t>Instructional Services Plan</w:t>
            </w:r>
          </w:p>
          <w:p w:rsidR="009D2200" w:rsidRDefault="009D2200" w:rsidP="008A6383">
            <w:pPr>
              <w:numPr>
                <w:ilvl w:val="0"/>
                <w:numId w:val="12"/>
              </w:numPr>
              <w:jc w:val="both"/>
            </w:pPr>
            <w:r>
              <w:t>IL</w:t>
            </w:r>
            <w:r w:rsidR="005940D4">
              <w:t>/</w:t>
            </w:r>
            <w:r>
              <w:t>SS Plan</w:t>
            </w:r>
          </w:p>
          <w:p w:rsidR="009D2200" w:rsidRDefault="009D2200" w:rsidP="008A6383">
            <w:pPr>
              <w:numPr>
                <w:ilvl w:val="0"/>
                <w:numId w:val="12"/>
              </w:numPr>
              <w:jc w:val="both"/>
            </w:pPr>
            <w:r>
              <w:t>Financial Aid Information Forms</w:t>
            </w:r>
          </w:p>
          <w:p w:rsidR="009D2200" w:rsidRDefault="009D2200" w:rsidP="008A6383">
            <w:pPr>
              <w:numPr>
                <w:ilvl w:val="0"/>
                <w:numId w:val="12"/>
              </w:numPr>
              <w:jc w:val="both"/>
            </w:pPr>
            <w:r>
              <w:t>Training Waiver Report</w:t>
            </w:r>
          </w:p>
          <w:p w:rsidR="009D2200" w:rsidRDefault="009D2200" w:rsidP="008A6383">
            <w:pPr>
              <w:numPr>
                <w:ilvl w:val="0"/>
                <w:numId w:val="12"/>
              </w:numPr>
              <w:jc w:val="both"/>
            </w:pPr>
            <w:r>
              <w:t>Job Coaching Referral</w:t>
            </w:r>
          </w:p>
          <w:p w:rsidR="009D2200" w:rsidRDefault="009D2200" w:rsidP="008A6383">
            <w:pPr>
              <w:numPr>
                <w:ilvl w:val="0"/>
                <w:numId w:val="12"/>
              </w:numPr>
              <w:jc w:val="both"/>
            </w:pPr>
            <w:r>
              <w:t>Job Coaching Needs Determination</w:t>
            </w:r>
          </w:p>
          <w:p w:rsidR="009D2200" w:rsidRDefault="009D2200" w:rsidP="008A6383">
            <w:pPr>
              <w:numPr>
                <w:ilvl w:val="0"/>
                <w:numId w:val="12"/>
              </w:numPr>
              <w:jc w:val="both"/>
            </w:pPr>
            <w:r>
              <w:t>Job Coaching Placement Report</w:t>
            </w:r>
          </w:p>
          <w:p w:rsidR="009D2200" w:rsidRDefault="009D2200" w:rsidP="008A6383">
            <w:pPr>
              <w:numPr>
                <w:ilvl w:val="0"/>
                <w:numId w:val="12"/>
              </w:numPr>
              <w:jc w:val="both"/>
            </w:pPr>
            <w:r>
              <w:t>Job Coaching Hours Negotiated</w:t>
            </w:r>
          </w:p>
          <w:p w:rsidR="009D2200" w:rsidRDefault="009D2200" w:rsidP="008A6383">
            <w:pPr>
              <w:numPr>
                <w:ilvl w:val="0"/>
                <w:numId w:val="12"/>
              </w:numPr>
              <w:jc w:val="both"/>
            </w:pPr>
            <w:r>
              <w:t>Service Authorization</w:t>
            </w:r>
          </w:p>
          <w:p w:rsidR="009D2200" w:rsidRDefault="009D2200" w:rsidP="008A6383">
            <w:pPr>
              <w:numPr>
                <w:ilvl w:val="0"/>
                <w:numId w:val="12"/>
              </w:numPr>
              <w:jc w:val="both"/>
            </w:pPr>
            <w:r>
              <w:t>Invoice</w:t>
            </w:r>
          </w:p>
          <w:p w:rsidR="009D2200" w:rsidRDefault="009D2200" w:rsidP="008A6383">
            <w:pPr>
              <w:numPr>
                <w:ilvl w:val="0"/>
                <w:numId w:val="12"/>
              </w:numPr>
              <w:jc w:val="both"/>
            </w:pPr>
            <w:r>
              <w:t>Services Provided</w:t>
            </w:r>
          </w:p>
          <w:p w:rsidR="009D2200" w:rsidRDefault="009D2200" w:rsidP="008A6383">
            <w:pPr>
              <w:numPr>
                <w:ilvl w:val="0"/>
                <w:numId w:val="12"/>
              </w:numPr>
              <w:jc w:val="both"/>
            </w:pPr>
            <w:r>
              <w:t>Closure Form</w:t>
            </w:r>
          </w:p>
          <w:p w:rsidR="009D2200" w:rsidRDefault="009D2200" w:rsidP="008A6383">
            <w:pPr>
              <w:numPr>
                <w:ilvl w:val="0"/>
                <w:numId w:val="12"/>
              </w:numPr>
            </w:pPr>
            <w:r>
              <w:t>HGAC Admission/Discharge Report</w:t>
            </w:r>
          </w:p>
          <w:p w:rsidR="009D2200" w:rsidRDefault="009D2200" w:rsidP="008A6383">
            <w:pPr>
              <w:numPr>
                <w:ilvl w:val="0"/>
                <w:numId w:val="12"/>
              </w:numPr>
            </w:pPr>
            <w:r>
              <w:t>HGAC Referral Form</w:t>
            </w:r>
          </w:p>
          <w:p w:rsidR="009D2200" w:rsidRDefault="009D2200" w:rsidP="008A6383">
            <w:pPr>
              <w:numPr>
                <w:ilvl w:val="0"/>
                <w:numId w:val="12"/>
              </w:numPr>
            </w:pPr>
            <w:r>
              <w:t>HGAC Customer Progress Term Report</w:t>
            </w:r>
          </w:p>
          <w:p w:rsidR="009D2200" w:rsidRDefault="009D2200" w:rsidP="008A6383">
            <w:pPr>
              <w:numPr>
                <w:ilvl w:val="0"/>
                <w:numId w:val="12"/>
              </w:numPr>
            </w:pPr>
            <w:r>
              <w:t>HGAC Customer Progress COR Report</w:t>
            </w:r>
          </w:p>
          <w:p w:rsidR="009D2200" w:rsidRDefault="009D2200" w:rsidP="008A6383">
            <w:pPr>
              <w:numPr>
                <w:ilvl w:val="0"/>
                <w:numId w:val="12"/>
              </w:numPr>
            </w:pPr>
            <w:r>
              <w:t>On The Job Training Contract</w:t>
            </w:r>
          </w:p>
          <w:p w:rsidR="009D2200" w:rsidRDefault="009D2200" w:rsidP="008A6383">
            <w:pPr>
              <w:numPr>
                <w:ilvl w:val="0"/>
                <w:numId w:val="12"/>
              </w:numPr>
            </w:pPr>
            <w:r>
              <w:t>OVR Training Information</w:t>
            </w:r>
          </w:p>
          <w:p w:rsidR="009D2200" w:rsidRDefault="009D2200" w:rsidP="008A6383">
            <w:pPr>
              <w:numPr>
                <w:ilvl w:val="0"/>
                <w:numId w:val="12"/>
              </w:numPr>
            </w:pPr>
            <w:r>
              <w:t>Vocational Evaluation Referral</w:t>
            </w:r>
          </w:p>
          <w:p w:rsidR="009D2200" w:rsidRDefault="009D2200" w:rsidP="008A6383">
            <w:pPr>
              <w:numPr>
                <w:ilvl w:val="0"/>
                <w:numId w:val="12"/>
              </w:numPr>
            </w:pPr>
            <w:r>
              <w:t>Agreement for Services and Return</w:t>
            </w:r>
          </w:p>
          <w:p w:rsidR="009D2200" w:rsidRDefault="009D2200" w:rsidP="008A6383">
            <w:pPr>
              <w:ind w:left="360"/>
            </w:pPr>
          </w:p>
          <w:p w:rsidR="009D2200" w:rsidRDefault="009D2200" w:rsidP="008A6383">
            <w:pPr>
              <w:numPr>
                <w:ilvl w:val="0"/>
                <w:numId w:val="12"/>
              </w:numPr>
            </w:pPr>
            <w:r>
              <w:t>Agreement to Repay</w:t>
            </w:r>
          </w:p>
          <w:p w:rsidR="009D2200" w:rsidRDefault="009D2200" w:rsidP="008A6383">
            <w:pPr>
              <w:numPr>
                <w:ilvl w:val="0"/>
                <w:numId w:val="12"/>
              </w:numPr>
            </w:pPr>
            <w:r>
              <w:t>Financial Participation Agreement (OVR T-15)</w:t>
            </w:r>
          </w:p>
          <w:p w:rsidR="009D2200" w:rsidRDefault="009D2200" w:rsidP="008A6383">
            <w:pPr>
              <w:numPr>
                <w:ilvl w:val="0"/>
                <w:numId w:val="12"/>
              </w:numPr>
            </w:pPr>
            <w:r>
              <w:t>Receipt and Agreement</w:t>
            </w:r>
          </w:p>
          <w:p w:rsidR="009D2200" w:rsidRDefault="009D2200" w:rsidP="008A6383">
            <w:pPr>
              <w:numPr>
                <w:ilvl w:val="0"/>
                <w:numId w:val="12"/>
              </w:numPr>
            </w:pPr>
            <w:r>
              <w:t>Receipt of Reusable Equipment</w:t>
            </w:r>
          </w:p>
          <w:p w:rsidR="009D2200" w:rsidRDefault="009D2200" w:rsidP="008A6383">
            <w:pPr>
              <w:numPr>
                <w:ilvl w:val="0"/>
                <w:numId w:val="12"/>
              </w:numPr>
            </w:pPr>
            <w:r>
              <w:t>Voter Registration</w:t>
            </w:r>
          </w:p>
          <w:p w:rsidR="009D2200" w:rsidRDefault="009D2200" w:rsidP="008A6383">
            <w:pPr>
              <w:numPr>
                <w:ilvl w:val="0"/>
                <w:numId w:val="12"/>
              </w:numPr>
            </w:pPr>
            <w:r>
              <w:t>Training Information/Requirements</w:t>
            </w:r>
          </w:p>
          <w:p w:rsidR="009D2200" w:rsidRDefault="009D2200" w:rsidP="008A6383">
            <w:pPr>
              <w:numPr>
                <w:ilvl w:val="0"/>
                <w:numId w:val="12"/>
              </w:numPr>
            </w:pPr>
            <w:r>
              <w:t>BBVS Access Technology Tracking Form (BBVS VR Only)</w:t>
            </w:r>
          </w:p>
        </w:tc>
        <w:tc>
          <w:tcPr>
            <w:tcW w:w="4428" w:type="dxa"/>
          </w:tcPr>
          <w:p w:rsidR="009D2200" w:rsidRPr="008A6383" w:rsidRDefault="009D2200" w:rsidP="008A6383">
            <w:pPr>
              <w:jc w:val="center"/>
              <w:rPr>
                <w:b/>
                <w:u w:val="single"/>
              </w:rPr>
            </w:pPr>
            <w:r w:rsidRPr="008A6383">
              <w:rPr>
                <w:b/>
                <w:u w:val="single"/>
              </w:rPr>
              <w:lastRenderedPageBreak/>
              <w:t>SIGNATURE REQUIRED:</w:t>
            </w:r>
          </w:p>
          <w:p w:rsidR="009D2200" w:rsidRDefault="009D2200" w:rsidP="008A6383">
            <w:pPr>
              <w:numPr>
                <w:ilvl w:val="0"/>
                <w:numId w:val="13"/>
              </w:numPr>
            </w:pPr>
            <w:r>
              <w:t>*Staff/Customer (Digital Available)</w:t>
            </w:r>
          </w:p>
          <w:p w:rsidR="009D2200" w:rsidRDefault="009D2200" w:rsidP="009D2200"/>
          <w:p w:rsidR="009D2200" w:rsidRDefault="009D2200" w:rsidP="009D2200"/>
          <w:p w:rsidR="009D2200" w:rsidRDefault="009D2200" w:rsidP="008A6383">
            <w:pPr>
              <w:numPr>
                <w:ilvl w:val="0"/>
                <w:numId w:val="13"/>
              </w:numPr>
            </w:pPr>
            <w:r>
              <w:t>*Staff/Customer (Digital Available)</w:t>
            </w:r>
          </w:p>
          <w:p w:rsidR="009D2200" w:rsidRDefault="009D2200" w:rsidP="009D2200"/>
          <w:p w:rsidR="009D2200" w:rsidRDefault="009D2200" w:rsidP="009D2200"/>
          <w:p w:rsidR="009D2200" w:rsidRDefault="009D2200" w:rsidP="008A6383">
            <w:pPr>
              <w:numPr>
                <w:ilvl w:val="0"/>
                <w:numId w:val="13"/>
              </w:numPr>
            </w:pPr>
            <w:r>
              <w:t>Staff</w:t>
            </w:r>
          </w:p>
          <w:p w:rsidR="009D2200" w:rsidRDefault="009D2200" w:rsidP="008A6383">
            <w:pPr>
              <w:numPr>
                <w:ilvl w:val="0"/>
                <w:numId w:val="13"/>
              </w:numPr>
            </w:pPr>
            <w:r>
              <w:t>NA</w:t>
            </w:r>
          </w:p>
          <w:p w:rsidR="009D2200" w:rsidRDefault="009D2200" w:rsidP="008A6383">
            <w:pPr>
              <w:numPr>
                <w:ilvl w:val="0"/>
                <w:numId w:val="13"/>
              </w:numPr>
            </w:pPr>
            <w:r>
              <w:t>*Staff/Customer (Digital Available)</w:t>
            </w:r>
          </w:p>
          <w:p w:rsidR="009D2200" w:rsidRDefault="009D2200" w:rsidP="008A6383">
            <w:pPr>
              <w:numPr>
                <w:ilvl w:val="0"/>
                <w:numId w:val="13"/>
              </w:numPr>
            </w:pPr>
            <w:r>
              <w:lastRenderedPageBreak/>
              <w:t>*Staff/Customer (Digital Available)</w:t>
            </w:r>
          </w:p>
          <w:p w:rsidR="009D2200" w:rsidRDefault="009D2200" w:rsidP="008A6383">
            <w:pPr>
              <w:numPr>
                <w:ilvl w:val="0"/>
                <w:numId w:val="13"/>
              </w:numPr>
            </w:pPr>
            <w:r>
              <w:t>*Staff/Customer (Digital Available)</w:t>
            </w:r>
          </w:p>
          <w:p w:rsidR="009D2200" w:rsidRDefault="009D2200" w:rsidP="008A6383">
            <w:pPr>
              <w:numPr>
                <w:ilvl w:val="0"/>
                <w:numId w:val="13"/>
              </w:numPr>
            </w:pPr>
            <w:r>
              <w:t>Staff</w:t>
            </w:r>
          </w:p>
          <w:p w:rsidR="009D2200" w:rsidRDefault="009D2200" w:rsidP="008A6383">
            <w:pPr>
              <w:numPr>
                <w:ilvl w:val="0"/>
                <w:numId w:val="13"/>
              </w:numPr>
            </w:pPr>
            <w:r>
              <w:t>Staff</w:t>
            </w:r>
          </w:p>
          <w:p w:rsidR="009D2200" w:rsidRDefault="009D2200" w:rsidP="008A6383">
            <w:pPr>
              <w:numPr>
                <w:ilvl w:val="0"/>
                <w:numId w:val="13"/>
              </w:numPr>
            </w:pPr>
            <w:r>
              <w:t>NA</w:t>
            </w:r>
          </w:p>
          <w:p w:rsidR="009D2200" w:rsidRDefault="009D2200" w:rsidP="008A6383">
            <w:pPr>
              <w:numPr>
                <w:ilvl w:val="0"/>
                <w:numId w:val="13"/>
              </w:numPr>
            </w:pPr>
            <w:r>
              <w:t>Staff</w:t>
            </w:r>
          </w:p>
          <w:p w:rsidR="009D2200" w:rsidRDefault="009D2200" w:rsidP="008A6383">
            <w:pPr>
              <w:numPr>
                <w:ilvl w:val="0"/>
                <w:numId w:val="13"/>
              </w:numPr>
            </w:pPr>
            <w:r>
              <w:t>*Staff/Customer (Digital Available)</w:t>
            </w:r>
          </w:p>
          <w:p w:rsidR="009D2200" w:rsidRDefault="009D2200" w:rsidP="008A6383">
            <w:pPr>
              <w:numPr>
                <w:ilvl w:val="0"/>
                <w:numId w:val="13"/>
              </w:numPr>
            </w:pPr>
            <w:r>
              <w:t>*Staff/Customer (Digital Available)</w:t>
            </w:r>
          </w:p>
          <w:p w:rsidR="009D2200" w:rsidRDefault="009D2200" w:rsidP="008A6383">
            <w:pPr>
              <w:numPr>
                <w:ilvl w:val="0"/>
                <w:numId w:val="13"/>
              </w:numPr>
            </w:pPr>
            <w:r>
              <w:t>*Staff/Customer (Digital Available)</w:t>
            </w:r>
          </w:p>
          <w:p w:rsidR="009D2200" w:rsidRDefault="009D2200" w:rsidP="008A6383">
            <w:pPr>
              <w:numPr>
                <w:ilvl w:val="0"/>
                <w:numId w:val="13"/>
              </w:numPr>
            </w:pPr>
            <w:r>
              <w:t>*Staff/Customer (Digital Available)</w:t>
            </w:r>
          </w:p>
          <w:p w:rsidR="009D2200" w:rsidRDefault="009D2200" w:rsidP="008A6383">
            <w:pPr>
              <w:numPr>
                <w:ilvl w:val="0"/>
                <w:numId w:val="13"/>
              </w:numPr>
            </w:pPr>
            <w:r>
              <w:t>Staff/Customer/Provider</w:t>
            </w:r>
          </w:p>
          <w:p w:rsidR="009D2200" w:rsidRDefault="009D2200" w:rsidP="008A6383">
            <w:pPr>
              <w:numPr>
                <w:ilvl w:val="0"/>
                <w:numId w:val="13"/>
              </w:numPr>
            </w:pPr>
            <w:r>
              <w:t>Staff/District Administrator</w:t>
            </w:r>
          </w:p>
          <w:p w:rsidR="009D2200" w:rsidRDefault="009D2200" w:rsidP="008A6383">
            <w:pPr>
              <w:numPr>
                <w:ilvl w:val="0"/>
                <w:numId w:val="13"/>
              </w:numPr>
            </w:pPr>
            <w:r>
              <w:t>Staff</w:t>
            </w:r>
          </w:p>
          <w:p w:rsidR="009D2200" w:rsidRDefault="009D2200" w:rsidP="008A6383">
            <w:pPr>
              <w:numPr>
                <w:ilvl w:val="0"/>
                <w:numId w:val="13"/>
              </w:numPr>
            </w:pPr>
            <w:r>
              <w:t>Staff</w:t>
            </w:r>
          </w:p>
          <w:p w:rsidR="009D2200" w:rsidRDefault="009D2200" w:rsidP="008A6383">
            <w:pPr>
              <w:numPr>
                <w:ilvl w:val="0"/>
                <w:numId w:val="13"/>
              </w:numPr>
            </w:pPr>
            <w:r>
              <w:t>Staff/Customer/Provider</w:t>
            </w:r>
          </w:p>
          <w:p w:rsidR="009D2200" w:rsidRDefault="009D2200" w:rsidP="008A6383">
            <w:pPr>
              <w:numPr>
                <w:ilvl w:val="0"/>
                <w:numId w:val="13"/>
              </w:numPr>
            </w:pPr>
            <w:r>
              <w:t>Staff/Customer/Provider</w:t>
            </w:r>
          </w:p>
          <w:p w:rsidR="009D2200" w:rsidRDefault="009D2200" w:rsidP="008A6383">
            <w:pPr>
              <w:numPr>
                <w:ilvl w:val="0"/>
                <w:numId w:val="13"/>
              </w:numPr>
            </w:pPr>
            <w:r>
              <w:t>Staff</w:t>
            </w:r>
          </w:p>
          <w:p w:rsidR="009D2200" w:rsidRDefault="009D2200" w:rsidP="008A6383">
            <w:pPr>
              <w:numPr>
                <w:ilvl w:val="0"/>
                <w:numId w:val="13"/>
              </w:numPr>
            </w:pPr>
            <w:r>
              <w:t>Staff/Provider</w:t>
            </w:r>
          </w:p>
          <w:p w:rsidR="009D2200" w:rsidRDefault="009D2200" w:rsidP="008A6383">
            <w:pPr>
              <w:numPr>
                <w:ilvl w:val="0"/>
                <w:numId w:val="13"/>
              </w:numPr>
            </w:pPr>
            <w:r>
              <w:t>NA</w:t>
            </w:r>
          </w:p>
          <w:p w:rsidR="009D2200" w:rsidRDefault="009D2200" w:rsidP="008A6383">
            <w:pPr>
              <w:numPr>
                <w:ilvl w:val="0"/>
                <w:numId w:val="13"/>
              </w:numPr>
            </w:pPr>
            <w:r>
              <w:t>Staff</w:t>
            </w:r>
          </w:p>
          <w:p w:rsidR="009D2200" w:rsidRDefault="009D2200" w:rsidP="008A6383">
            <w:pPr>
              <w:numPr>
                <w:ilvl w:val="0"/>
                <w:numId w:val="13"/>
              </w:numPr>
            </w:pPr>
            <w:r>
              <w:t>Staff</w:t>
            </w:r>
          </w:p>
          <w:p w:rsidR="009D2200" w:rsidRDefault="009D2200" w:rsidP="009D2200"/>
          <w:p w:rsidR="009D2200" w:rsidRDefault="009D2200" w:rsidP="008A6383">
            <w:pPr>
              <w:numPr>
                <w:ilvl w:val="0"/>
                <w:numId w:val="13"/>
              </w:numPr>
            </w:pPr>
            <w:r>
              <w:t>Staff</w:t>
            </w:r>
          </w:p>
          <w:p w:rsidR="009D2200" w:rsidRDefault="009D2200" w:rsidP="008A6383">
            <w:pPr>
              <w:numPr>
                <w:ilvl w:val="0"/>
                <w:numId w:val="13"/>
              </w:numPr>
            </w:pPr>
            <w:r>
              <w:t>Staff</w:t>
            </w:r>
          </w:p>
          <w:p w:rsidR="009D2200" w:rsidRDefault="009D2200" w:rsidP="009D2200"/>
          <w:p w:rsidR="009D2200" w:rsidRDefault="009D2200" w:rsidP="008A6383">
            <w:pPr>
              <w:numPr>
                <w:ilvl w:val="0"/>
                <w:numId w:val="13"/>
              </w:numPr>
            </w:pPr>
            <w:r>
              <w:t>Staff</w:t>
            </w:r>
          </w:p>
          <w:p w:rsidR="009D2200" w:rsidRDefault="009D2200" w:rsidP="009D2200"/>
          <w:p w:rsidR="009D2200" w:rsidRDefault="009D2200" w:rsidP="008A6383">
            <w:pPr>
              <w:numPr>
                <w:ilvl w:val="0"/>
                <w:numId w:val="13"/>
              </w:numPr>
            </w:pPr>
            <w:r>
              <w:t>Staff/Customer/Employer</w:t>
            </w:r>
          </w:p>
          <w:p w:rsidR="009D2200" w:rsidRDefault="009D2200" w:rsidP="008A6383">
            <w:pPr>
              <w:numPr>
                <w:ilvl w:val="0"/>
                <w:numId w:val="13"/>
              </w:numPr>
            </w:pPr>
            <w:r>
              <w:t>NA</w:t>
            </w:r>
          </w:p>
          <w:p w:rsidR="009D2200" w:rsidRDefault="009D2200" w:rsidP="008A6383">
            <w:pPr>
              <w:numPr>
                <w:ilvl w:val="0"/>
                <w:numId w:val="13"/>
              </w:numPr>
            </w:pPr>
            <w:r>
              <w:t>Staff</w:t>
            </w:r>
          </w:p>
          <w:p w:rsidR="009D2200" w:rsidRDefault="009D2200" w:rsidP="008A6383">
            <w:pPr>
              <w:numPr>
                <w:ilvl w:val="0"/>
                <w:numId w:val="13"/>
              </w:numPr>
            </w:pPr>
            <w:r>
              <w:t>Staff/Customer/Provider (When Applicable) (Digital Available)</w:t>
            </w:r>
          </w:p>
          <w:p w:rsidR="009D2200" w:rsidRDefault="009D2200" w:rsidP="008A6383">
            <w:pPr>
              <w:numPr>
                <w:ilvl w:val="0"/>
                <w:numId w:val="13"/>
              </w:numPr>
            </w:pPr>
            <w:r>
              <w:t>*Staff/Customer (Digital Available)</w:t>
            </w:r>
          </w:p>
          <w:p w:rsidR="009D2200" w:rsidRDefault="009D2200" w:rsidP="008A6383">
            <w:pPr>
              <w:numPr>
                <w:ilvl w:val="0"/>
                <w:numId w:val="13"/>
              </w:numPr>
            </w:pPr>
            <w:r>
              <w:t>*Staff/Customer (Digital Available)</w:t>
            </w:r>
          </w:p>
          <w:p w:rsidR="009D2200" w:rsidRDefault="009D2200" w:rsidP="008A6383">
            <w:pPr>
              <w:ind w:left="360"/>
            </w:pPr>
          </w:p>
          <w:p w:rsidR="009D2200" w:rsidRDefault="009D2200" w:rsidP="008A6383">
            <w:pPr>
              <w:numPr>
                <w:ilvl w:val="0"/>
                <w:numId w:val="13"/>
              </w:numPr>
            </w:pPr>
            <w:r>
              <w:t>*Staff/Customer (Digital Available)</w:t>
            </w:r>
          </w:p>
          <w:p w:rsidR="009D2200" w:rsidRDefault="009D2200" w:rsidP="008A6383">
            <w:pPr>
              <w:numPr>
                <w:ilvl w:val="0"/>
                <w:numId w:val="13"/>
              </w:numPr>
            </w:pPr>
            <w:r>
              <w:t>*Staff/Customer (Digital Available)</w:t>
            </w:r>
          </w:p>
          <w:p w:rsidR="009D2200" w:rsidRDefault="009D2200" w:rsidP="008A6383">
            <w:pPr>
              <w:numPr>
                <w:ilvl w:val="0"/>
                <w:numId w:val="13"/>
              </w:numPr>
            </w:pPr>
            <w:r>
              <w:t>*Staff/Customer (Digital Available)</w:t>
            </w:r>
          </w:p>
          <w:p w:rsidR="009D2200" w:rsidRDefault="009D2200" w:rsidP="008A6383">
            <w:pPr>
              <w:numPr>
                <w:ilvl w:val="0"/>
                <w:numId w:val="13"/>
              </w:numPr>
            </w:pPr>
            <w:r>
              <w:t>*Staff/Customer (Digital Available)</w:t>
            </w:r>
          </w:p>
          <w:p w:rsidR="009D2200" w:rsidRPr="00A23416" w:rsidRDefault="009D2200" w:rsidP="008A6383">
            <w:pPr>
              <w:numPr>
                <w:ilvl w:val="0"/>
                <w:numId w:val="13"/>
              </w:numPr>
            </w:pPr>
            <w:r>
              <w:t>NA</w:t>
            </w:r>
          </w:p>
        </w:tc>
      </w:tr>
    </w:tbl>
    <w:p w:rsidR="009D2200" w:rsidRDefault="009D2200" w:rsidP="009D2200"/>
    <w:p w:rsidR="009D2200" w:rsidRDefault="009D2200" w:rsidP="009D2200">
      <w:pPr>
        <w:jc w:val="both"/>
      </w:pPr>
      <w:r>
        <w:t>If an OVR form is data enterable within CWDS</w:t>
      </w:r>
      <w:r w:rsidR="00FA1B11">
        <w:t xml:space="preserve"> and</w:t>
      </w:r>
      <w:r>
        <w:t xml:space="preserve"> a wet signature is required, staff does not </w:t>
      </w:r>
      <w:r w:rsidR="00FA1B11">
        <w:t xml:space="preserve">need to </w:t>
      </w:r>
      <w:r>
        <w:t>obtain a digital signature</w:t>
      </w:r>
      <w:r w:rsidR="005940D4">
        <w:t>.</w:t>
      </w:r>
      <w:r>
        <w:t xml:space="preserve"> </w:t>
      </w:r>
      <w:r w:rsidR="005940D4">
        <w:t>S</w:t>
      </w:r>
      <w:r>
        <w:t xml:space="preserve">taff should complete the data entry entering the information exactly as it appears on the paper copy. Staff </w:t>
      </w:r>
      <w:r w:rsidR="005940D4">
        <w:t xml:space="preserve">also </w:t>
      </w:r>
      <w:r>
        <w:t xml:space="preserve">has the option to </w:t>
      </w:r>
      <w:r w:rsidRPr="000459C6">
        <w:t xml:space="preserve">upload </w:t>
      </w:r>
      <w:r>
        <w:t xml:space="preserve">the paper copy of the form if they feel that it will be useful to access online. </w:t>
      </w:r>
      <w:r w:rsidR="001B3DF6">
        <w:t xml:space="preserve">             **See Appendix 1 at end of document for discussion of upload function.</w:t>
      </w:r>
    </w:p>
    <w:p w:rsidR="009D2200" w:rsidRDefault="009D2200" w:rsidP="009D2200">
      <w:pPr>
        <w:jc w:val="both"/>
      </w:pPr>
    </w:p>
    <w:p w:rsidR="009D2200" w:rsidRPr="00E06978" w:rsidRDefault="009D2200" w:rsidP="009D2200">
      <w:pPr>
        <w:jc w:val="both"/>
        <w:rPr>
          <w:b/>
        </w:rPr>
      </w:pPr>
      <w:r w:rsidRPr="00E06978">
        <w:rPr>
          <w:b/>
        </w:rPr>
        <w:t xml:space="preserve">Any form with a wet signature </w:t>
      </w:r>
      <w:r w:rsidRPr="00E06978">
        <w:rPr>
          <w:b/>
          <w:u w:val="single"/>
        </w:rPr>
        <w:t>must</w:t>
      </w:r>
      <w:r w:rsidRPr="00E06978">
        <w:rPr>
          <w:b/>
        </w:rPr>
        <w:t xml:space="preserve"> be stored in the Supporting Document </w:t>
      </w:r>
      <w:r w:rsidR="005C56AC" w:rsidRPr="00E06978">
        <w:rPr>
          <w:b/>
        </w:rPr>
        <w:t>Case file</w:t>
      </w:r>
      <w:r w:rsidRPr="00E06978">
        <w:rPr>
          <w:b/>
        </w:rPr>
        <w:t>.</w:t>
      </w:r>
    </w:p>
    <w:p w:rsidR="009D2200" w:rsidRDefault="009D2200">
      <w:pPr>
        <w:autoSpaceDE w:val="0"/>
        <w:autoSpaceDN w:val="0"/>
        <w:adjustRightInd w:val="0"/>
        <w:spacing w:line="240" w:lineRule="atLeast"/>
        <w:jc w:val="center"/>
        <w:rPr>
          <w:b/>
          <w:bCs/>
          <w:color w:val="000000"/>
          <w:sz w:val="32"/>
          <w:szCs w:val="20"/>
          <w:u w:val="single"/>
        </w:rPr>
      </w:pPr>
    </w:p>
    <w:p w:rsidR="002F59E0" w:rsidRDefault="002F59E0">
      <w:pPr>
        <w:autoSpaceDE w:val="0"/>
        <w:autoSpaceDN w:val="0"/>
        <w:adjustRightInd w:val="0"/>
        <w:spacing w:line="240" w:lineRule="atLeast"/>
        <w:jc w:val="both"/>
        <w:rPr>
          <w:color w:val="000000"/>
          <w:szCs w:val="20"/>
        </w:rPr>
      </w:pPr>
    </w:p>
    <w:p w:rsidR="009D2200" w:rsidRDefault="009D2200">
      <w:pPr>
        <w:autoSpaceDE w:val="0"/>
        <w:autoSpaceDN w:val="0"/>
        <w:adjustRightInd w:val="0"/>
        <w:spacing w:line="240" w:lineRule="atLeast"/>
        <w:jc w:val="center"/>
        <w:rPr>
          <w:b/>
          <w:bCs/>
          <w:color w:val="000000"/>
          <w:sz w:val="32"/>
          <w:szCs w:val="20"/>
          <w:u w:val="single"/>
        </w:rPr>
      </w:pPr>
    </w:p>
    <w:p w:rsidR="009D2200" w:rsidRPr="002543FF" w:rsidRDefault="009D2200" w:rsidP="009D2200">
      <w:pPr>
        <w:autoSpaceDE w:val="0"/>
        <w:autoSpaceDN w:val="0"/>
        <w:adjustRightInd w:val="0"/>
        <w:spacing w:line="240" w:lineRule="atLeast"/>
        <w:rPr>
          <w:b/>
          <w:bCs/>
          <w:color w:val="000000"/>
        </w:rPr>
      </w:pPr>
      <w:r w:rsidRPr="002543FF">
        <w:rPr>
          <w:b/>
          <w:bCs/>
          <w:color w:val="000000"/>
        </w:rPr>
        <w:t>SUPPORTING DOCUMENT CASEFILE:</w:t>
      </w:r>
    </w:p>
    <w:p w:rsidR="009D2200" w:rsidRDefault="009D2200" w:rsidP="009D2200">
      <w:pPr>
        <w:autoSpaceDE w:val="0"/>
        <w:autoSpaceDN w:val="0"/>
        <w:adjustRightInd w:val="0"/>
        <w:spacing w:line="240" w:lineRule="atLeast"/>
        <w:jc w:val="both"/>
        <w:rPr>
          <w:color w:val="000000"/>
          <w:szCs w:val="20"/>
        </w:rPr>
      </w:pPr>
      <w:r>
        <w:rPr>
          <w:color w:val="000000"/>
          <w:szCs w:val="20"/>
        </w:rPr>
        <w:t>If a form has been incorporated electronically into CWDS</w:t>
      </w:r>
      <w:r w:rsidR="005940D4">
        <w:rPr>
          <w:color w:val="000000"/>
          <w:szCs w:val="20"/>
        </w:rPr>
        <w:t>,</w:t>
      </w:r>
      <w:r>
        <w:rPr>
          <w:color w:val="000000"/>
          <w:szCs w:val="20"/>
        </w:rPr>
        <w:t xml:space="preserve"> staff is expected to complete the document within CWDS.</w:t>
      </w:r>
    </w:p>
    <w:p w:rsidR="009D2200" w:rsidRDefault="009D2200" w:rsidP="009D2200">
      <w:pPr>
        <w:autoSpaceDE w:val="0"/>
        <w:autoSpaceDN w:val="0"/>
        <w:adjustRightInd w:val="0"/>
        <w:spacing w:line="240" w:lineRule="atLeast"/>
        <w:jc w:val="both"/>
        <w:rPr>
          <w:color w:val="000000"/>
          <w:szCs w:val="20"/>
        </w:rPr>
      </w:pPr>
    </w:p>
    <w:p w:rsidR="009D2200" w:rsidRDefault="009D2200" w:rsidP="009D2200">
      <w:pPr>
        <w:autoSpaceDE w:val="0"/>
        <w:autoSpaceDN w:val="0"/>
        <w:adjustRightInd w:val="0"/>
        <w:spacing w:line="240" w:lineRule="atLeast"/>
        <w:jc w:val="both"/>
        <w:rPr>
          <w:color w:val="000000"/>
          <w:szCs w:val="20"/>
        </w:rPr>
      </w:pPr>
      <w:r>
        <w:rPr>
          <w:color w:val="000000"/>
          <w:szCs w:val="20"/>
        </w:rPr>
        <w:t>Forms requiring data entry int</w:t>
      </w:r>
      <w:r w:rsidR="005940D4">
        <w:rPr>
          <w:color w:val="000000"/>
          <w:szCs w:val="20"/>
        </w:rPr>
        <w:t>o CWDS</w:t>
      </w:r>
      <w:r>
        <w:rPr>
          <w:color w:val="000000"/>
          <w:szCs w:val="20"/>
        </w:rPr>
        <w:t xml:space="preserve"> but not requiring a wet signature do not need to be stored in the Supporting Documents </w:t>
      </w:r>
      <w:r w:rsidR="005C56AC">
        <w:rPr>
          <w:color w:val="000000"/>
          <w:szCs w:val="20"/>
        </w:rPr>
        <w:t>Case file</w:t>
      </w:r>
      <w:r>
        <w:rPr>
          <w:color w:val="000000"/>
          <w:szCs w:val="20"/>
        </w:rPr>
        <w:t xml:space="preserve">. Once the data entry has occurred, the paper version can be destroyed as per local office procedure. </w:t>
      </w:r>
    </w:p>
    <w:p w:rsidR="009D2200" w:rsidRDefault="009D2200" w:rsidP="009D2200">
      <w:pPr>
        <w:autoSpaceDE w:val="0"/>
        <w:autoSpaceDN w:val="0"/>
        <w:adjustRightInd w:val="0"/>
        <w:spacing w:line="240" w:lineRule="atLeast"/>
        <w:jc w:val="both"/>
        <w:rPr>
          <w:color w:val="000000"/>
          <w:szCs w:val="20"/>
        </w:rPr>
      </w:pPr>
    </w:p>
    <w:p w:rsidR="009D2200" w:rsidRDefault="00751608" w:rsidP="00751608">
      <w:pPr>
        <w:autoSpaceDE w:val="0"/>
        <w:autoSpaceDN w:val="0"/>
        <w:adjustRightInd w:val="0"/>
        <w:spacing w:line="240" w:lineRule="atLeast"/>
        <w:rPr>
          <w:color w:val="000000"/>
          <w:szCs w:val="20"/>
        </w:rPr>
      </w:pPr>
      <w:r>
        <w:rPr>
          <w:color w:val="000000"/>
          <w:szCs w:val="20"/>
        </w:rPr>
        <w:t xml:space="preserve">                                      </w:t>
      </w:r>
      <w:r w:rsidR="009D2200">
        <w:rPr>
          <w:color w:val="000000"/>
          <w:szCs w:val="20"/>
        </w:rPr>
        <w:t>Forms requiring a wet or Digital Signature:</w:t>
      </w:r>
    </w:p>
    <w:p w:rsidR="009D2200" w:rsidRDefault="009D2200" w:rsidP="009D2200">
      <w:pPr>
        <w:autoSpaceDE w:val="0"/>
        <w:autoSpaceDN w:val="0"/>
        <w:adjustRightInd w:val="0"/>
        <w:spacing w:line="240" w:lineRule="atLeast"/>
        <w:jc w:val="both"/>
        <w:rPr>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428"/>
        <w:gridCol w:w="4428"/>
      </w:tblGrid>
      <w:tr w:rsidR="009D2200" w:rsidRPr="00A23416" w:rsidTr="008A6383">
        <w:tc>
          <w:tcPr>
            <w:tcW w:w="4428" w:type="dxa"/>
          </w:tcPr>
          <w:p w:rsidR="009D2200" w:rsidRPr="008A6383" w:rsidRDefault="009D2200" w:rsidP="008A6383">
            <w:pPr>
              <w:jc w:val="center"/>
              <w:rPr>
                <w:b/>
                <w:u w:val="single"/>
              </w:rPr>
            </w:pPr>
            <w:smartTag w:uri="urn:schemas-microsoft-com:office:smarttags" w:element="stockticker">
              <w:r w:rsidRPr="008A6383">
                <w:rPr>
                  <w:b/>
                  <w:u w:val="single"/>
                </w:rPr>
                <w:t>FORM</w:t>
              </w:r>
            </w:smartTag>
            <w:r w:rsidRPr="008A6383">
              <w:rPr>
                <w:b/>
                <w:u w:val="single"/>
              </w:rPr>
              <w:t xml:space="preserve"> TYPE:</w:t>
            </w:r>
          </w:p>
          <w:p w:rsidR="009D2200" w:rsidRDefault="009D2200" w:rsidP="008A6383">
            <w:pPr>
              <w:numPr>
                <w:ilvl w:val="0"/>
                <w:numId w:val="17"/>
              </w:numPr>
              <w:jc w:val="both"/>
            </w:pPr>
            <w:r>
              <w:t>Employment Planning Application</w:t>
            </w:r>
          </w:p>
          <w:p w:rsidR="009D2200" w:rsidRDefault="009D2200" w:rsidP="008A6383">
            <w:pPr>
              <w:numPr>
                <w:ilvl w:val="0"/>
                <w:numId w:val="17"/>
              </w:numPr>
              <w:jc w:val="both"/>
            </w:pPr>
            <w:r>
              <w:t>VR Financial Needs Test</w:t>
            </w:r>
          </w:p>
          <w:p w:rsidR="009D2200" w:rsidRDefault="009D2200" w:rsidP="008A6383">
            <w:pPr>
              <w:numPr>
                <w:ilvl w:val="0"/>
                <w:numId w:val="17"/>
              </w:numPr>
              <w:jc w:val="both"/>
            </w:pPr>
            <w:r>
              <w:t>IL</w:t>
            </w:r>
            <w:r w:rsidR="005940D4">
              <w:t>/</w:t>
            </w:r>
            <w:r>
              <w:t>SS Financial Needs Test</w:t>
            </w:r>
          </w:p>
          <w:p w:rsidR="009D2200" w:rsidRDefault="009D2200" w:rsidP="008A6383">
            <w:pPr>
              <w:numPr>
                <w:ilvl w:val="0"/>
                <w:numId w:val="17"/>
              </w:numPr>
              <w:jc w:val="both"/>
            </w:pPr>
            <w:r>
              <w:t>Time Extension</w:t>
            </w:r>
          </w:p>
          <w:p w:rsidR="009D2200" w:rsidRDefault="009D2200" w:rsidP="008A6383">
            <w:pPr>
              <w:numPr>
                <w:ilvl w:val="0"/>
                <w:numId w:val="17"/>
              </w:numPr>
              <w:jc w:val="both"/>
            </w:pPr>
            <w:r>
              <w:t xml:space="preserve">Individual Plan for Employment </w:t>
            </w:r>
          </w:p>
          <w:p w:rsidR="009D2200" w:rsidRDefault="009D2200" w:rsidP="008A6383">
            <w:pPr>
              <w:numPr>
                <w:ilvl w:val="0"/>
                <w:numId w:val="17"/>
              </w:numPr>
              <w:jc w:val="both"/>
            </w:pPr>
            <w:r>
              <w:t>State VR Plan</w:t>
            </w:r>
          </w:p>
          <w:p w:rsidR="009D2200" w:rsidRDefault="009D2200" w:rsidP="008A6383">
            <w:pPr>
              <w:numPr>
                <w:ilvl w:val="0"/>
                <w:numId w:val="17"/>
              </w:numPr>
              <w:jc w:val="both"/>
            </w:pPr>
            <w:r>
              <w:t>Instructional Services Plan</w:t>
            </w:r>
          </w:p>
          <w:p w:rsidR="009D2200" w:rsidRDefault="009D2200" w:rsidP="008A6383">
            <w:pPr>
              <w:numPr>
                <w:ilvl w:val="0"/>
                <w:numId w:val="17"/>
              </w:numPr>
              <w:jc w:val="both"/>
            </w:pPr>
            <w:r>
              <w:t>Financial Aid Information Forms</w:t>
            </w:r>
          </w:p>
          <w:p w:rsidR="009D2200" w:rsidRDefault="009D2200" w:rsidP="008A6383">
            <w:pPr>
              <w:numPr>
                <w:ilvl w:val="0"/>
                <w:numId w:val="17"/>
              </w:numPr>
            </w:pPr>
            <w:r>
              <w:t>Agreement for Services and Return</w:t>
            </w:r>
          </w:p>
          <w:p w:rsidR="009D2200" w:rsidRDefault="009D2200" w:rsidP="008A6383">
            <w:pPr>
              <w:numPr>
                <w:ilvl w:val="0"/>
                <w:numId w:val="17"/>
              </w:numPr>
            </w:pPr>
            <w:r>
              <w:t>Agreement to Repay</w:t>
            </w:r>
          </w:p>
          <w:p w:rsidR="009D2200" w:rsidRDefault="009D2200" w:rsidP="008A6383">
            <w:pPr>
              <w:numPr>
                <w:ilvl w:val="0"/>
                <w:numId w:val="17"/>
              </w:numPr>
            </w:pPr>
            <w:r>
              <w:t>Financial Participation Agreement</w:t>
            </w:r>
          </w:p>
          <w:p w:rsidR="009D2200" w:rsidRDefault="009D2200" w:rsidP="008A6383">
            <w:pPr>
              <w:numPr>
                <w:ilvl w:val="0"/>
                <w:numId w:val="17"/>
              </w:numPr>
            </w:pPr>
            <w:r>
              <w:t>Receipt and Agreement</w:t>
            </w:r>
          </w:p>
          <w:p w:rsidR="009D2200" w:rsidRDefault="009D2200" w:rsidP="008A6383">
            <w:pPr>
              <w:numPr>
                <w:ilvl w:val="0"/>
                <w:numId w:val="17"/>
              </w:numPr>
            </w:pPr>
            <w:r>
              <w:t>Receipt of Reusable Equipment</w:t>
            </w:r>
          </w:p>
          <w:p w:rsidR="009D2200" w:rsidRDefault="009D2200" w:rsidP="008A6383">
            <w:pPr>
              <w:numPr>
                <w:ilvl w:val="0"/>
                <w:numId w:val="17"/>
              </w:numPr>
            </w:pPr>
            <w:r>
              <w:t>Voter Registration</w:t>
            </w:r>
          </w:p>
          <w:p w:rsidR="009D2200" w:rsidRDefault="009D2200" w:rsidP="008A6383">
            <w:pPr>
              <w:numPr>
                <w:ilvl w:val="0"/>
                <w:numId w:val="17"/>
              </w:numPr>
            </w:pPr>
            <w:r>
              <w:t>Training Information/Requirements</w:t>
            </w:r>
          </w:p>
          <w:p w:rsidR="009D2200" w:rsidRDefault="009D2200" w:rsidP="009D2200"/>
        </w:tc>
        <w:tc>
          <w:tcPr>
            <w:tcW w:w="4428" w:type="dxa"/>
          </w:tcPr>
          <w:p w:rsidR="009D2200" w:rsidRPr="008A6383" w:rsidRDefault="009D2200" w:rsidP="008A6383">
            <w:pPr>
              <w:jc w:val="center"/>
              <w:rPr>
                <w:b/>
                <w:u w:val="single"/>
              </w:rPr>
            </w:pPr>
            <w:r w:rsidRPr="008A6383">
              <w:rPr>
                <w:b/>
                <w:u w:val="single"/>
              </w:rPr>
              <w:t>SIGNATURE REQUIRED:</w:t>
            </w:r>
          </w:p>
          <w:p w:rsidR="009D2200" w:rsidRDefault="009D2200" w:rsidP="008A6383">
            <w:pPr>
              <w:numPr>
                <w:ilvl w:val="0"/>
                <w:numId w:val="18"/>
              </w:numPr>
            </w:pPr>
            <w:r>
              <w:t>Staff/Customer (Digital Available)</w:t>
            </w:r>
          </w:p>
          <w:p w:rsidR="009D2200" w:rsidRDefault="009D2200" w:rsidP="008A6383">
            <w:pPr>
              <w:numPr>
                <w:ilvl w:val="0"/>
                <w:numId w:val="18"/>
              </w:numPr>
            </w:pPr>
            <w:r>
              <w:t>Staff/Customer (Digital Available)</w:t>
            </w:r>
          </w:p>
          <w:p w:rsidR="009D2200" w:rsidRDefault="009D2200" w:rsidP="008A6383">
            <w:pPr>
              <w:numPr>
                <w:ilvl w:val="0"/>
                <w:numId w:val="18"/>
              </w:numPr>
            </w:pPr>
            <w:r>
              <w:t>Staff/Customer (Digital Available)</w:t>
            </w:r>
          </w:p>
          <w:p w:rsidR="009D2200" w:rsidRDefault="009D2200" w:rsidP="008A6383">
            <w:pPr>
              <w:numPr>
                <w:ilvl w:val="0"/>
                <w:numId w:val="18"/>
              </w:numPr>
            </w:pPr>
            <w:r>
              <w:t>Staff/Customer (Digital Available)</w:t>
            </w:r>
          </w:p>
          <w:p w:rsidR="009D2200" w:rsidRDefault="009D2200" w:rsidP="008A6383">
            <w:pPr>
              <w:numPr>
                <w:ilvl w:val="0"/>
                <w:numId w:val="18"/>
              </w:numPr>
            </w:pPr>
            <w:r>
              <w:t>Staff/Customer (Digital Available)</w:t>
            </w:r>
          </w:p>
          <w:p w:rsidR="009D2200" w:rsidRDefault="009D2200" w:rsidP="008A6383">
            <w:pPr>
              <w:numPr>
                <w:ilvl w:val="0"/>
                <w:numId w:val="18"/>
              </w:numPr>
            </w:pPr>
            <w:r>
              <w:t>Staff/Customer (Digital Available)</w:t>
            </w:r>
          </w:p>
          <w:p w:rsidR="009D2200" w:rsidRDefault="009D2200" w:rsidP="008A6383">
            <w:pPr>
              <w:numPr>
                <w:ilvl w:val="0"/>
                <w:numId w:val="18"/>
              </w:numPr>
            </w:pPr>
            <w:r>
              <w:t>Staff/Customer (Digital Available)</w:t>
            </w:r>
          </w:p>
          <w:p w:rsidR="009D2200" w:rsidRDefault="009D2200" w:rsidP="008A6383">
            <w:pPr>
              <w:numPr>
                <w:ilvl w:val="0"/>
                <w:numId w:val="18"/>
              </w:numPr>
            </w:pPr>
            <w:r>
              <w:t>Staff/Customer (Digital Available)</w:t>
            </w:r>
          </w:p>
          <w:p w:rsidR="009D2200" w:rsidRDefault="009D2200" w:rsidP="008A6383">
            <w:pPr>
              <w:numPr>
                <w:ilvl w:val="0"/>
                <w:numId w:val="18"/>
              </w:numPr>
            </w:pPr>
            <w:r>
              <w:t>Staff/Customer (Digital Available)</w:t>
            </w:r>
          </w:p>
          <w:p w:rsidR="009D2200" w:rsidRDefault="009D2200" w:rsidP="008A6383">
            <w:pPr>
              <w:numPr>
                <w:ilvl w:val="0"/>
                <w:numId w:val="18"/>
              </w:numPr>
            </w:pPr>
            <w:r>
              <w:t>Staff/Customer (Digital Available)</w:t>
            </w:r>
          </w:p>
          <w:p w:rsidR="009D2200" w:rsidRDefault="009D2200" w:rsidP="008A6383">
            <w:pPr>
              <w:numPr>
                <w:ilvl w:val="0"/>
                <w:numId w:val="18"/>
              </w:numPr>
            </w:pPr>
            <w:r>
              <w:t>Staff/Customer (Digital Available)</w:t>
            </w:r>
          </w:p>
          <w:p w:rsidR="009D2200" w:rsidRDefault="009D2200" w:rsidP="008A6383">
            <w:pPr>
              <w:numPr>
                <w:ilvl w:val="0"/>
                <w:numId w:val="18"/>
              </w:numPr>
            </w:pPr>
            <w:r>
              <w:t>Staff/Customer (Digital Available)</w:t>
            </w:r>
          </w:p>
          <w:p w:rsidR="009D2200" w:rsidRDefault="009D2200" w:rsidP="008A6383">
            <w:pPr>
              <w:numPr>
                <w:ilvl w:val="0"/>
                <w:numId w:val="18"/>
              </w:numPr>
            </w:pPr>
            <w:r>
              <w:t>Staff/Customer (Digital Available)</w:t>
            </w:r>
          </w:p>
          <w:p w:rsidR="009D2200" w:rsidRDefault="009D2200" w:rsidP="008A6383">
            <w:pPr>
              <w:numPr>
                <w:ilvl w:val="0"/>
                <w:numId w:val="18"/>
              </w:numPr>
            </w:pPr>
            <w:r>
              <w:t>Staff/Customer (Digital Available)</w:t>
            </w:r>
          </w:p>
          <w:p w:rsidR="009D2200" w:rsidRDefault="009D2200" w:rsidP="008A6383">
            <w:pPr>
              <w:numPr>
                <w:ilvl w:val="0"/>
                <w:numId w:val="18"/>
              </w:numPr>
            </w:pPr>
            <w:r>
              <w:t>Staff/Customer (Digital Available)</w:t>
            </w:r>
          </w:p>
          <w:p w:rsidR="009D2200" w:rsidRPr="00A23416" w:rsidRDefault="009D2200" w:rsidP="009D2200"/>
        </w:tc>
      </w:tr>
    </w:tbl>
    <w:p w:rsidR="009D2200" w:rsidRDefault="009D2200" w:rsidP="009D2200">
      <w:pPr>
        <w:autoSpaceDE w:val="0"/>
        <w:autoSpaceDN w:val="0"/>
        <w:adjustRightInd w:val="0"/>
        <w:spacing w:line="240" w:lineRule="atLeast"/>
        <w:jc w:val="both"/>
        <w:rPr>
          <w:color w:val="000000"/>
          <w:szCs w:val="20"/>
        </w:rPr>
      </w:pPr>
    </w:p>
    <w:p w:rsidR="009D2200" w:rsidRDefault="009D2200" w:rsidP="009D2200">
      <w:pPr>
        <w:autoSpaceDE w:val="0"/>
        <w:autoSpaceDN w:val="0"/>
        <w:adjustRightInd w:val="0"/>
        <w:spacing w:line="240" w:lineRule="atLeast"/>
        <w:jc w:val="both"/>
        <w:rPr>
          <w:color w:val="000000"/>
          <w:szCs w:val="20"/>
        </w:rPr>
      </w:pPr>
      <w:r>
        <w:rPr>
          <w:color w:val="000000"/>
          <w:szCs w:val="20"/>
        </w:rPr>
        <w:t xml:space="preserve">If a wet signature is required and a digital signature was not captured, the paper form with the wet signature </w:t>
      </w:r>
      <w:r w:rsidRPr="002543FF">
        <w:rPr>
          <w:b/>
          <w:color w:val="000000"/>
          <w:szCs w:val="20"/>
          <w:u w:val="single"/>
        </w:rPr>
        <w:t>must</w:t>
      </w:r>
      <w:r>
        <w:rPr>
          <w:color w:val="000000"/>
          <w:szCs w:val="20"/>
        </w:rPr>
        <w:t xml:space="preserve"> be stored in the Supporting Document </w:t>
      </w:r>
      <w:r w:rsidR="005C56AC">
        <w:rPr>
          <w:color w:val="000000"/>
          <w:szCs w:val="20"/>
        </w:rPr>
        <w:t>Case file</w:t>
      </w:r>
      <w:r>
        <w:rPr>
          <w:color w:val="000000"/>
          <w:szCs w:val="20"/>
        </w:rPr>
        <w:t xml:space="preserve"> and can be </w:t>
      </w:r>
      <w:r w:rsidRPr="000459C6">
        <w:rPr>
          <w:color w:val="000000"/>
          <w:szCs w:val="20"/>
        </w:rPr>
        <w:t>uploaded</w:t>
      </w:r>
      <w:r>
        <w:rPr>
          <w:color w:val="000000"/>
          <w:szCs w:val="20"/>
        </w:rPr>
        <w:t xml:space="preserve"> based </w:t>
      </w:r>
      <w:r w:rsidR="005940D4">
        <w:rPr>
          <w:color w:val="000000"/>
          <w:szCs w:val="20"/>
        </w:rPr>
        <w:t>up</w:t>
      </w:r>
      <w:r>
        <w:rPr>
          <w:color w:val="000000"/>
          <w:szCs w:val="20"/>
        </w:rPr>
        <w:t>on staff need.</w:t>
      </w:r>
    </w:p>
    <w:p w:rsidR="009D2200" w:rsidRDefault="009D2200" w:rsidP="009D2200">
      <w:pPr>
        <w:autoSpaceDE w:val="0"/>
        <w:autoSpaceDN w:val="0"/>
        <w:adjustRightInd w:val="0"/>
        <w:spacing w:line="240" w:lineRule="atLeast"/>
        <w:jc w:val="both"/>
        <w:rPr>
          <w:color w:val="000000"/>
          <w:szCs w:val="20"/>
        </w:rPr>
      </w:pPr>
    </w:p>
    <w:p w:rsidR="009D2200" w:rsidRDefault="009D2200" w:rsidP="009D2200">
      <w:pPr>
        <w:autoSpaceDE w:val="0"/>
        <w:autoSpaceDN w:val="0"/>
        <w:adjustRightInd w:val="0"/>
        <w:spacing w:line="240" w:lineRule="atLeast"/>
        <w:jc w:val="both"/>
        <w:rPr>
          <w:color w:val="000000"/>
          <w:szCs w:val="20"/>
        </w:rPr>
      </w:pPr>
      <w:r>
        <w:rPr>
          <w:color w:val="000000"/>
          <w:szCs w:val="20"/>
        </w:rPr>
        <w:t xml:space="preserve">Certain OVR forms do not </w:t>
      </w:r>
      <w:r w:rsidR="005940D4">
        <w:rPr>
          <w:color w:val="000000"/>
          <w:szCs w:val="20"/>
        </w:rPr>
        <w:t xml:space="preserve">legally </w:t>
      </w:r>
      <w:r>
        <w:rPr>
          <w:color w:val="000000"/>
          <w:szCs w:val="20"/>
        </w:rPr>
        <w:t>require a written wet signature; however, OVR policy requires a signature to be obtained. These signatures are based on business requirements and often involve a third party</w:t>
      </w:r>
      <w:r w:rsidR="005940D4">
        <w:rPr>
          <w:color w:val="000000"/>
          <w:szCs w:val="20"/>
        </w:rPr>
        <w:t>,</w:t>
      </w:r>
      <w:r>
        <w:rPr>
          <w:color w:val="000000"/>
          <w:szCs w:val="20"/>
        </w:rPr>
        <w:t xml:space="preserve"> i.e. Provider or Employer</w:t>
      </w:r>
      <w:r w:rsidR="005940D4">
        <w:rPr>
          <w:color w:val="000000"/>
          <w:szCs w:val="20"/>
        </w:rPr>
        <w:t>.</w:t>
      </w:r>
      <w:r>
        <w:rPr>
          <w:color w:val="000000"/>
          <w:szCs w:val="20"/>
        </w:rPr>
        <w:t xml:space="preserve"> </w:t>
      </w:r>
      <w:r w:rsidR="005940D4">
        <w:rPr>
          <w:color w:val="000000"/>
          <w:szCs w:val="20"/>
        </w:rPr>
        <w:t>A</w:t>
      </w:r>
      <w:r>
        <w:rPr>
          <w:color w:val="000000"/>
          <w:szCs w:val="20"/>
        </w:rPr>
        <w:t>s a result, the ability to capture a digital signature is not currently available.</w:t>
      </w:r>
    </w:p>
    <w:p w:rsidR="009D2200" w:rsidRDefault="009D2200" w:rsidP="009D2200">
      <w:pPr>
        <w:autoSpaceDE w:val="0"/>
        <w:autoSpaceDN w:val="0"/>
        <w:adjustRightInd w:val="0"/>
        <w:spacing w:line="240" w:lineRule="atLeast"/>
        <w:jc w:val="both"/>
        <w:rPr>
          <w:color w:val="000000"/>
          <w:szCs w:val="20"/>
        </w:rPr>
      </w:pPr>
    </w:p>
    <w:p w:rsidR="009D2200" w:rsidRDefault="009D2200" w:rsidP="009D2200">
      <w:pPr>
        <w:autoSpaceDE w:val="0"/>
        <w:autoSpaceDN w:val="0"/>
        <w:adjustRightInd w:val="0"/>
        <w:spacing w:line="240" w:lineRule="atLeast"/>
        <w:jc w:val="both"/>
        <w:rPr>
          <w:color w:val="000000"/>
          <w:szCs w:val="20"/>
        </w:rPr>
      </w:pPr>
      <w:r>
        <w:rPr>
          <w:color w:val="000000"/>
          <w:szCs w:val="20"/>
        </w:rPr>
        <w:t>The following forms are available to be completed electronic</w:t>
      </w:r>
      <w:r w:rsidR="005940D4">
        <w:rPr>
          <w:color w:val="000000"/>
          <w:szCs w:val="20"/>
        </w:rPr>
        <w:t>ally within CWDS</w:t>
      </w:r>
      <w:r>
        <w:rPr>
          <w:color w:val="000000"/>
          <w:szCs w:val="20"/>
        </w:rPr>
        <w:t xml:space="preserve"> but do not allow for digital signatures. As a result</w:t>
      </w:r>
      <w:r w:rsidR="005940D4">
        <w:rPr>
          <w:color w:val="000000"/>
          <w:szCs w:val="20"/>
        </w:rPr>
        <w:t>,</w:t>
      </w:r>
      <w:r>
        <w:rPr>
          <w:color w:val="000000"/>
          <w:szCs w:val="20"/>
        </w:rPr>
        <w:t xml:space="preserve"> staff must obtain a wet signature on these forms and enter the information into CWDS for reporting purposes:</w:t>
      </w:r>
    </w:p>
    <w:p w:rsidR="009D2200" w:rsidRDefault="009D2200" w:rsidP="009D2200">
      <w:pPr>
        <w:autoSpaceDE w:val="0"/>
        <w:autoSpaceDN w:val="0"/>
        <w:adjustRightInd w:val="0"/>
        <w:spacing w:line="240" w:lineRule="atLeast"/>
        <w:jc w:val="both"/>
        <w:rPr>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428"/>
        <w:gridCol w:w="4496"/>
      </w:tblGrid>
      <w:tr w:rsidR="009D2200" w:rsidRPr="008A6383" w:rsidTr="008A6383">
        <w:tc>
          <w:tcPr>
            <w:tcW w:w="4428" w:type="dxa"/>
          </w:tcPr>
          <w:p w:rsidR="009D2200" w:rsidRPr="008A6383" w:rsidRDefault="009D2200" w:rsidP="008A6383">
            <w:pPr>
              <w:autoSpaceDE w:val="0"/>
              <w:autoSpaceDN w:val="0"/>
              <w:adjustRightInd w:val="0"/>
              <w:spacing w:line="240" w:lineRule="atLeast"/>
              <w:ind w:left="360"/>
              <w:jc w:val="center"/>
              <w:rPr>
                <w:b/>
                <w:color w:val="000000"/>
                <w:szCs w:val="20"/>
              </w:rPr>
            </w:pPr>
            <w:smartTag w:uri="urn:schemas-microsoft-com:office:smarttags" w:element="stockticker">
              <w:r w:rsidRPr="008A6383">
                <w:rPr>
                  <w:b/>
                  <w:color w:val="000000"/>
                  <w:szCs w:val="20"/>
                </w:rPr>
                <w:t>FORM</w:t>
              </w:r>
            </w:smartTag>
            <w:r w:rsidRPr="008A6383">
              <w:rPr>
                <w:b/>
                <w:color w:val="000000"/>
                <w:szCs w:val="20"/>
              </w:rPr>
              <w:t xml:space="preserve"> TYPE:</w:t>
            </w:r>
          </w:p>
          <w:p w:rsidR="009D2200" w:rsidRPr="008A6383" w:rsidRDefault="009D2200" w:rsidP="008A6383">
            <w:pPr>
              <w:numPr>
                <w:ilvl w:val="0"/>
                <w:numId w:val="19"/>
              </w:numPr>
              <w:autoSpaceDE w:val="0"/>
              <w:autoSpaceDN w:val="0"/>
              <w:adjustRightInd w:val="0"/>
              <w:spacing w:line="240" w:lineRule="atLeast"/>
              <w:jc w:val="both"/>
              <w:rPr>
                <w:color w:val="000000"/>
                <w:szCs w:val="20"/>
              </w:rPr>
            </w:pPr>
            <w:r w:rsidRPr="008A6383">
              <w:rPr>
                <w:color w:val="000000"/>
                <w:szCs w:val="20"/>
              </w:rPr>
              <w:t>On The Job Training Contract</w:t>
            </w:r>
          </w:p>
          <w:p w:rsidR="009D2200" w:rsidRPr="008A6383" w:rsidRDefault="009D2200" w:rsidP="008A6383">
            <w:pPr>
              <w:numPr>
                <w:ilvl w:val="0"/>
                <w:numId w:val="19"/>
              </w:numPr>
              <w:autoSpaceDE w:val="0"/>
              <w:autoSpaceDN w:val="0"/>
              <w:adjustRightInd w:val="0"/>
              <w:spacing w:line="240" w:lineRule="atLeast"/>
              <w:jc w:val="both"/>
              <w:rPr>
                <w:color w:val="000000"/>
                <w:szCs w:val="20"/>
              </w:rPr>
            </w:pPr>
            <w:r w:rsidRPr="008A6383">
              <w:rPr>
                <w:color w:val="000000"/>
                <w:szCs w:val="20"/>
              </w:rPr>
              <w:t>Job Coaching Needs Determination</w:t>
            </w:r>
          </w:p>
          <w:p w:rsidR="009D2200" w:rsidRPr="008A6383" w:rsidRDefault="009D2200" w:rsidP="008A6383">
            <w:pPr>
              <w:numPr>
                <w:ilvl w:val="0"/>
                <w:numId w:val="19"/>
              </w:numPr>
              <w:autoSpaceDE w:val="0"/>
              <w:autoSpaceDN w:val="0"/>
              <w:adjustRightInd w:val="0"/>
              <w:spacing w:line="240" w:lineRule="atLeast"/>
              <w:jc w:val="both"/>
              <w:rPr>
                <w:color w:val="000000"/>
                <w:szCs w:val="20"/>
              </w:rPr>
            </w:pPr>
            <w:r w:rsidRPr="008A6383">
              <w:rPr>
                <w:color w:val="000000"/>
                <w:szCs w:val="20"/>
              </w:rPr>
              <w:t>Job Coaching Hours Negotiated</w:t>
            </w:r>
          </w:p>
          <w:p w:rsidR="009D2200" w:rsidRPr="008A6383" w:rsidRDefault="009D2200" w:rsidP="008A6383">
            <w:pPr>
              <w:numPr>
                <w:ilvl w:val="0"/>
                <w:numId w:val="19"/>
              </w:numPr>
              <w:autoSpaceDE w:val="0"/>
              <w:autoSpaceDN w:val="0"/>
              <w:adjustRightInd w:val="0"/>
              <w:spacing w:line="240" w:lineRule="atLeast"/>
              <w:jc w:val="both"/>
              <w:rPr>
                <w:color w:val="000000"/>
                <w:szCs w:val="20"/>
              </w:rPr>
            </w:pPr>
            <w:r w:rsidRPr="008A6383">
              <w:rPr>
                <w:color w:val="000000"/>
                <w:szCs w:val="20"/>
              </w:rPr>
              <w:t>Job Coaching Placement Report</w:t>
            </w:r>
          </w:p>
        </w:tc>
        <w:tc>
          <w:tcPr>
            <w:tcW w:w="4428" w:type="dxa"/>
          </w:tcPr>
          <w:p w:rsidR="009D2200" w:rsidRPr="008A6383" w:rsidRDefault="009D2200" w:rsidP="008A6383">
            <w:pPr>
              <w:autoSpaceDE w:val="0"/>
              <w:autoSpaceDN w:val="0"/>
              <w:adjustRightInd w:val="0"/>
              <w:spacing w:line="240" w:lineRule="atLeast"/>
              <w:ind w:left="360"/>
              <w:jc w:val="center"/>
              <w:rPr>
                <w:b/>
                <w:color w:val="000000"/>
                <w:szCs w:val="20"/>
              </w:rPr>
            </w:pPr>
            <w:r w:rsidRPr="008A6383">
              <w:rPr>
                <w:b/>
                <w:color w:val="000000"/>
                <w:szCs w:val="20"/>
              </w:rPr>
              <w:t>SIGNATURE REQUIRED:</w:t>
            </w:r>
          </w:p>
          <w:p w:rsidR="009D2200" w:rsidRPr="008A6383" w:rsidRDefault="009D2200" w:rsidP="008A6383">
            <w:pPr>
              <w:numPr>
                <w:ilvl w:val="0"/>
                <w:numId w:val="20"/>
              </w:numPr>
              <w:autoSpaceDE w:val="0"/>
              <w:autoSpaceDN w:val="0"/>
              <w:adjustRightInd w:val="0"/>
              <w:spacing w:line="240" w:lineRule="atLeast"/>
              <w:jc w:val="both"/>
              <w:rPr>
                <w:color w:val="000000"/>
                <w:szCs w:val="20"/>
              </w:rPr>
            </w:pPr>
            <w:r w:rsidRPr="008A6383">
              <w:rPr>
                <w:color w:val="000000"/>
                <w:szCs w:val="20"/>
              </w:rPr>
              <w:t>Staff/Customer/Employer</w:t>
            </w:r>
          </w:p>
          <w:p w:rsidR="009D2200" w:rsidRPr="008A6383" w:rsidRDefault="009D2200" w:rsidP="008A6383">
            <w:pPr>
              <w:numPr>
                <w:ilvl w:val="0"/>
                <w:numId w:val="20"/>
              </w:numPr>
              <w:autoSpaceDE w:val="0"/>
              <w:autoSpaceDN w:val="0"/>
              <w:adjustRightInd w:val="0"/>
              <w:spacing w:line="240" w:lineRule="atLeast"/>
              <w:jc w:val="both"/>
              <w:rPr>
                <w:color w:val="000000"/>
                <w:szCs w:val="20"/>
              </w:rPr>
            </w:pPr>
            <w:r w:rsidRPr="008A6383">
              <w:rPr>
                <w:color w:val="000000"/>
                <w:szCs w:val="20"/>
              </w:rPr>
              <w:t>Staff/Customer/Provider</w:t>
            </w:r>
          </w:p>
          <w:p w:rsidR="009D2200" w:rsidRPr="008A6383" w:rsidRDefault="009D2200" w:rsidP="008A6383">
            <w:pPr>
              <w:numPr>
                <w:ilvl w:val="0"/>
                <w:numId w:val="20"/>
              </w:numPr>
              <w:autoSpaceDE w:val="0"/>
              <w:autoSpaceDN w:val="0"/>
              <w:adjustRightInd w:val="0"/>
              <w:spacing w:line="240" w:lineRule="atLeast"/>
              <w:jc w:val="both"/>
              <w:rPr>
                <w:color w:val="000000"/>
                <w:szCs w:val="20"/>
              </w:rPr>
            </w:pPr>
            <w:r w:rsidRPr="008A6383">
              <w:rPr>
                <w:color w:val="000000"/>
                <w:szCs w:val="20"/>
              </w:rPr>
              <w:t>Staff/Customer/Provider</w:t>
            </w:r>
          </w:p>
          <w:p w:rsidR="009D2200" w:rsidRPr="008A6383" w:rsidRDefault="009D2200" w:rsidP="008A6383">
            <w:pPr>
              <w:numPr>
                <w:ilvl w:val="0"/>
                <w:numId w:val="20"/>
              </w:numPr>
              <w:autoSpaceDE w:val="0"/>
              <w:autoSpaceDN w:val="0"/>
              <w:adjustRightInd w:val="0"/>
              <w:spacing w:line="240" w:lineRule="atLeast"/>
              <w:jc w:val="both"/>
              <w:rPr>
                <w:color w:val="000000"/>
                <w:szCs w:val="20"/>
              </w:rPr>
            </w:pPr>
            <w:r w:rsidRPr="008A6383">
              <w:rPr>
                <w:color w:val="000000"/>
                <w:szCs w:val="20"/>
              </w:rPr>
              <w:t>Staff/Customer/Provider</w:t>
            </w:r>
          </w:p>
        </w:tc>
      </w:tr>
    </w:tbl>
    <w:p w:rsidR="009D2200" w:rsidRDefault="009D2200" w:rsidP="009D2200">
      <w:pPr>
        <w:autoSpaceDE w:val="0"/>
        <w:autoSpaceDN w:val="0"/>
        <w:adjustRightInd w:val="0"/>
        <w:spacing w:line="240" w:lineRule="atLeast"/>
        <w:jc w:val="both"/>
        <w:rPr>
          <w:color w:val="000000"/>
          <w:szCs w:val="20"/>
        </w:rPr>
      </w:pPr>
    </w:p>
    <w:p w:rsidR="00D760C1" w:rsidRDefault="00D760C1" w:rsidP="009D2200">
      <w:pPr>
        <w:autoSpaceDE w:val="0"/>
        <w:autoSpaceDN w:val="0"/>
        <w:adjustRightInd w:val="0"/>
        <w:spacing w:line="240" w:lineRule="atLeast"/>
        <w:jc w:val="both"/>
        <w:rPr>
          <w:color w:val="000000"/>
          <w:szCs w:val="20"/>
        </w:rPr>
      </w:pPr>
    </w:p>
    <w:p w:rsidR="00D760C1" w:rsidRDefault="00D760C1" w:rsidP="009D2200">
      <w:pPr>
        <w:autoSpaceDE w:val="0"/>
        <w:autoSpaceDN w:val="0"/>
        <w:adjustRightInd w:val="0"/>
        <w:spacing w:line="240" w:lineRule="atLeast"/>
        <w:jc w:val="both"/>
        <w:rPr>
          <w:color w:val="000000"/>
          <w:szCs w:val="20"/>
        </w:rPr>
      </w:pPr>
    </w:p>
    <w:p w:rsidR="009D2200" w:rsidRDefault="009D2200" w:rsidP="009D2200">
      <w:pPr>
        <w:autoSpaceDE w:val="0"/>
        <w:autoSpaceDN w:val="0"/>
        <w:adjustRightInd w:val="0"/>
        <w:spacing w:line="240" w:lineRule="atLeast"/>
        <w:jc w:val="both"/>
        <w:rPr>
          <w:b/>
          <w:color w:val="000000"/>
          <w:szCs w:val="20"/>
        </w:rPr>
      </w:pPr>
      <w:r w:rsidRPr="00100567">
        <w:rPr>
          <w:b/>
          <w:color w:val="000000"/>
          <w:szCs w:val="20"/>
        </w:rPr>
        <w:lastRenderedPageBreak/>
        <w:t xml:space="preserve">Supporting Document </w:t>
      </w:r>
      <w:r w:rsidR="005C56AC" w:rsidRPr="00100567">
        <w:rPr>
          <w:b/>
          <w:color w:val="000000"/>
          <w:szCs w:val="20"/>
        </w:rPr>
        <w:t xml:space="preserve">Case </w:t>
      </w:r>
      <w:r w:rsidR="005940D4">
        <w:rPr>
          <w:b/>
          <w:color w:val="000000"/>
          <w:szCs w:val="20"/>
        </w:rPr>
        <w:t>F</w:t>
      </w:r>
      <w:r w:rsidR="005C56AC" w:rsidRPr="00100567">
        <w:rPr>
          <w:b/>
          <w:color w:val="000000"/>
          <w:szCs w:val="20"/>
        </w:rPr>
        <w:t>ile</w:t>
      </w:r>
      <w:r w:rsidRPr="00100567">
        <w:rPr>
          <w:b/>
          <w:color w:val="000000"/>
          <w:szCs w:val="20"/>
        </w:rPr>
        <w:t xml:space="preserve"> Storage:</w:t>
      </w:r>
    </w:p>
    <w:p w:rsidR="00D760C1" w:rsidRPr="00100567" w:rsidRDefault="00D760C1" w:rsidP="009D2200">
      <w:pPr>
        <w:autoSpaceDE w:val="0"/>
        <w:autoSpaceDN w:val="0"/>
        <w:adjustRightInd w:val="0"/>
        <w:spacing w:line="240" w:lineRule="atLeast"/>
        <w:jc w:val="both"/>
        <w:rPr>
          <w:b/>
          <w:color w:val="000000"/>
          <w:szCs w:val="20"/>
        </w:rPr>
      </w:pPr>
    </w:p>
    <w:p w:rsidR="009D2200" w:rsidRDefault="009D2200" w:rsidP="009D2200">
      <w:pPr>
        <w:autoSpaceDE w:val="0"/>
        <w:autoSpaceDN w:val="0"/>
        <w:adjustRightInd w:val="0"/>
        <w:spacing w:line="240" w:lineRule="atLeast"/>
        <w:jc w:val="both"/>
        <w:rPr>
          <w:color w:val="000000"/>
          <w:szCs w:val="20"/>
        </w:rPr>
      </w:pPr>
      <w:r>
        <w:rPr>
          <w:color w:val="000000"/>
          <w:szCs w:val="20"/>
        </w:rPr>
        <w:t>All cases in statuses prior to Status 06 should use manila folders. Paper documents should be kept in chronological order, most recent information on the top, in manila folders. If a case has not been created yet, staff will need to use the Participant Identification Number (PID) instead of the Case Identification Number (</w:t>
      </w:r>
      <w:smartTag w:uri="urn:schemas-microsoft-com:office:smarttags" w:element="stockticker">
        <w:r>
          <w:rPr>
            <w:color w:val="000000"/>
            <w:szCs w:val="20"/>
          </w:rPr>
          <w:t>CID</w:t>
        </w:r>
      </w:smartTag>
      <w:r>
        <w:rPr>
          <w:color w:val="000000"/>
          <w:szCs w:val="20"/>
        </w:rPr>
        <w:t xml:space="preserve">). Once a case has been created, staff must use the Case Identification Number on the Supporting Document </w:t>
      </w:r>
      <w:r w:rsidR="005C56AC">
        <w:rPr>
          <w:color w:val="000000"/>
          <w:szCs w:val="20"/>
        </w:rPr>
        <w:t>Case file</w:t>
      </w:r>
      <w:r>
        <w:rPr>
          <w:color w:val="000000"/>
          <w:szCs w:val="20"/>
        </w:rPr>
        <w:t xml:space="preserve">. </w:t>
      </w:r>
      <w:r w:rsidRPr="00100567">
        <w:rPr>
          <w:b/>
          <w:color w:val="000000"/>
          <w:szCs w:val="20"/>
        </w:rPr>
        <w:t>Under no circumstance should the participant</w:t>
      </w:r>
      <w:r w:rsidR="005940D4">
        <w:rPr>
          <w:b/>
          <w:color w:val="000000"/>
          <w:szCs w:val="20"/>
        </w:rPr>
        <w:t>’</w:t>
      </w:r>
      <w:r w:rsidRPr="00100567">
        <w:rPr>
          <w:b/>
          <w:color w:val="000000"/>
          <w:szCs w:val="20"/>
        </w:rPr>
        <w:t>s Social Security Number</w:t>
      </w:r>
      <w:r>
        <w:rPr>
          <w:b/>
          <w:color w:val="000000"/>
          <w:szCs w:val="20"/>
        </w:rPr>
        <w:t xml:space="preserve"> (</w:t>
      </w:r>
      <w:smartTag w:uri="urn:schemas-microsoft-com:office:smarttags" w:element="stockticker">
        <w:r>
          <w:rPr>
            <w:b/>
            <w:color w:val="000000"/>
            <w:szCs w:val="20"/>
          </w:rPr>
          <w:t>SSN</w:t>
        </w:r>
      </w:smartTag>
      <w:r>
        <w:rPr>
          <w:b/>
          <w:color w:val="000000"/>
          <w:szCs w:val="20"/>
        </w:rPr>
        <w:t>)</w:t>
      </w:r>
      <w:r w:rsidRPr="00100567">
        <w:rPr>
          <w:b/>
          <w:color w:val="000000"/>
          <w:szCs w:val="20"/>
        </w:rPr>
        <w:t xml:space="preserve"> be used as a unique identifier on the Supporting Document </w:t>
      </w:r>
      <w:r w:rsidR="005C56AC" w:rsidRPr="00100567">
        <w:rPr>
          <w:b/>
          <w:color w:val="000000"/>
          <w:szCs w:val="20"/>
        </w:rPr>
        <w:t>Case file</w:t>
      </w:r>
      <w:r w:rsidRPr="00100567">
        <w:rPr>
          <w:b/>
          <w:color w:val="000000"/>
          <w:szCs w:val="20"/>
        </w:rPr>
        <w:t>.</w:t>
      </w:r>
    </w:p>
    <w:p w:rsidR="009D2200" w:rsidRDefault="009D2200" w:rsidP="009D2200">
      <w:pPr>
        <w:autoSpaceDE w:val="0"/>
        <w:autoSpaceDN w:val="0"/>
        <w:adjustRightInd w:val="0"/>
        <w:spacing w:line="240" w:lineRule="atLeast"/>
        <w:jc w:val="both"/>
        <w:rPr>
          <w:color w:val="000000"/>
          <w:szCs w:val="20"/>
        </w:rPr>
      </w:pPr>
    </w:p>
    <w:p w:rsidR="009D2200" w:rsidRDefault="009D2200" w:rsidP="009D2200">
      <w:pPr>
        <w:autoSpaceDE w:val="0"/>
        <w:autoSpaceDN w:val="0"/>
        <w:adjustRightInd w:val="0"/>
        <w:spacing w:line="240" w:lineRule="atLeast"/>
        <w:jc w:val="both"/>
        <w:rPr>
          <w:color w:val="000000"/>
          <w:szCs w:val="20"/>
        </w:rPr>
      </w:pPr>
      <w:r>
        <w:rPr>
          <w:color w:val="000000"/>
          <w:szCs w:val="20"/>
        </w:rPr>
        <w:t xml:space="preserve">All paper documents are punched on the left side and filed in the appropriate section of the </w:t>
      </w:r>
      <w:r>
        <w:rPr>
          <w:b/>
          <w:bCs/>
          <w:color w:val="0000FF"/>
          <w:szCs w:val="20"/>
          <w:u w:val="single"/>
        </w:rPr>
        <w:t>Blue</w:t>
      </w:r>
      <w:r>
        <w:rPr>
          <w:color w:val="000000"/>
          <w:szCs w:val="20"/>
        </w:rPr>
        <w:t xml:space="preserve"> file folder at the time of the customer’s eligibility for VR services (Status 06 or 10). Use </w:t>
      </w:r>
      <w:r>
        <w:rPr>
          <w:b/>
          <w:bCs/>
          <w:color w:val="0000FF"/>
          <w:szCs w:val="20"/>
          <w:u w:val="single"/>
        </w:rPr>
        <w:t>Blue</w:t>
      </w:r>
      <w:r>
        <w:rPr>
          <w:color w:val="000000"/>
          <w:szCs w:val="20"/>
        </w:rPr>
        <w:t xml:space="preserve"> folders for all eligible cases in Statuses 06, 10, 11, or higher.</w:t>
      </w:r>
    </w:p>
    <w:p w:rsidR="009D2200" w:rsidRDefault="009D2200" w:rsidP="009D2200">
      <w:pPr>
        <w:autoSpaceDE w:val="0"/>
        <w:autoSpaceDN w:val="0"/>
        <w:adjustRightInd w:val="0"/>
        <w:spacing w:line="240" w:lineRule="atLeast"/>
        <w:jc w:val="both"/>
        <w:rPr>
          <w:color w:val="000000"/>
          <w:szCs w:val="20"/>
        </w:rPr>
      </w:pPr>
      <w:r>
        <w:rPr>
          <w:color w:val="000000"/>
          <w:szCs w:val="20"/>
        </w:rPr>
        <w:t xml:space="preserve">  </w:t>
      </w:r>
    </w:p>
    <w:p w:rsidR="009D2200" w:rsidRDefault="009D2200" w:rsidP="009D2200">
      <w:pPr>
        <w:autoSpaceDE w:val="0"/>
        <w:autoSpaceDN w:val="0"/>
        <w:adjustRightInd w:val="0"/>
        <w:spacing w:line="240" w:lineRule="atLeast"/>
        <w:jc w:val="both"/>
        <w:rPr>
          <w:color w:val="000000"/>
          <w:szCs w:val="20"/>
        </w:rPr>
      </w:pPr>
      <w:r>
        <w:rPr>
          <w:color w:val="000000"/>
          <w:szCs w:val="20"/>
        </w:rPr>
        <w:t xml:space="preserve">Always file key documents that are not electronic in the supporting documents </w:t>
      </w:r>
      <w:r w:rsidR="005C56AC">
        <w:rPr>
          <w:color w:val="000000"/>
          <w:szCs w:val="20"/>
        </w:rPr>
        <w:t>case file</w:t>
      </w:r>
      <w:r>
        <w:rPr>
          <w:color w:val="000000"/>
          <w:szCs w:val="20"/>
        </w:rPr>
        <w:t xml:space="preserve"> within the appropriate section.  Only Section 5, Miscellaneous, does not contain </w:t>
      </w:r>
      <w:r w:rsidRPr="007F2395">
        <w:rPr>
          <w:color w:val="000000"/>
          <w:szCs w:val="20"/>
        </w:rPr>
        <w:t>a key document</w:t>
      </w:r>
      <w:r>
        <w:rPr>
          <w:color w:val="000000"/>
          <w:szCs w:val="20"/>
        </w:rPr>
        <w:t xml:space="preserve">.  These key documents head sections to facilitate the location of essential information. </w:t>
      </w:r>
      <w:r w:rsidR="007F2395" w:rsidRPr="0049458F">
        <w:rPr>
          <w:color w:val="000000"/>
          <w:szCs w:val="20"/>
        </w:rPr>
        <w:t>They are typed in bold font</w:t>
      </w:r>
      <w:r w:rsidR="0049458F" w:rsidRPr="0049458F">
        <w:rPr>
          <w:color w:val="000000"/>
          <w:szCs w:val="20"/>
        </w:rPr>
        <w:t xml:space="preserve"> on the OVR-1</w:t>
      </w:r>
      <w:r w:rsidR="0019193E">
        <w:rPr>
          <w:color w:val="000000"/>
          <w:szCs w:val="20"/>
        </w:rPr>
        <w:t>00</w:t>
      </w:r>
      <w:r w:rsidR="007F2395" w:rsidRPr="0049458F">
        <w:rPr>
          <w:color w:val="000000"/>
          <w:szCs w:val="20"/>
        </w:rPr>
        <w:t>, and should be the first document in the file.</w:t>
      </w:r>
      <w:r w:rsidRPr="0049458F">
        <w:rPr>
          <w:color w:val="000000"/>
          <w:szCs w:val="20"/>
        </w:rPr>
        <w:t xml:space="preserve"> File all other information in the</w:t>
      </w:r>
      <w:r>
        <w:rPr>
          <w:color w:val="000000"/>
          <w:szCs w:val="20"/>
        </w:rPr>
        <w:t xml:space="preserve"> Supporting Document </w:t>
      </w:r>
      <w:r w:rsidR="005C56AC">
        <w:rPr>
          <w:color w:val="000000"/>
          <w:szCs w:val="20"/>
        </w:rPr>
        <w:t>Case file</w:t>
      </w:r>
      <w:r>
        <w:rPr>
          <w:color w:val="000000"/>
          <w:szCs w:val="20"/>
        </w:rPr>
        <w:t xml:space="preserve"> in the appropriate section in chronological order, most recent information on top.</w:t>
      </w:r>
    </w:p>
    <w:p w:rsidR="009D2200" w:rsidRDefault="009D2200" w:rsidP="009D2200">
      <w:pPr>
        <w:autoSpaceDE w:val="0"/>
        <w:autoSpaceDN w:val="0"/>
        <w:adjustRightInd w:val="0"/>
        <w:spacing w:line="240" w:lineRule="atLeast"/>
        <w:jc w:val="both"/>
        <w:rPr>
          <w:color w:val="000000"/>
          <w:szCs w:val="20"/>
        </w:rPr>
      </w:pPr>
    </w:p>
    <w:p w:rsidR="009D2200" w:rsidRDefault="009D2200" w:rsidP="009D2200">
      <w:pPr>
        <w:autoSpaceDE w:val="0"/>
        <w:autoSpaceDN w:val="0"/>
        <w:adjustRightInd w:val="0"/>
        <w:spacing w:line="240" w:lineRule="atLeast"/>
        <w:jc w:val="both"/>
        <w:rPr>
          <w:b/>
          <w:bCs/>
          <w:color w:val="000000"/>
          <w:szCs w:val="20"/>
          <w:u w:val="single"/>
        </w:rPr>
      </w:pPr>
      <w:r>
        <w:rPr>
          <w:color w:val="000000"/>
          <w:szCs w:val="20"/>
        </w:rPr>
        <w:t xml:space="preserve">Use only 8 1/2" x 11" white paper in the Supporting Document </w:t>
      </w:r>
      <w:r w:rsidR="005C56AC">
        <w:rPr>
          <w:color w:val="000000"/>
          <w:szCs w:val="20"/>
        </w:rPr>
        <w:t>Case file</w:t>
      </w:r>
      <w:r>
        <w:rPr>
          <w:color w:val="000000"/>
          <w:szCs w:val="20"/>
        </w:rPr>
        <w:t xml:space="preserve">.  Odd sized forms must be attached to 8 1/2" x 11" paper to ensure that documents are secured within the folder and not lost.  </w:t>
      </w:r>
    </w:p>
    <w:p w:rsidR="009D2200" w:rsidRDefault="009D2200" w:rsidP="009D2200">
      <w:pPr>
        <w:autoSpaceDE w:val="0"/>
        <w:autoSpaceDN w:val="0"/>
        <w:adjustRightInd w:val="0"/>
        <w:spacing w:line="240" w:lineRule="atLeast"/>
        <w:jc w:val="both"/>
        <w:rPr>
          <w:b/>
          <w:bCs/>
          <w:color w:val="000000"/>
          <w:szCs w:val="20"/>
          <w:u w:val="single"/>
        </w:rPr>
      </w:pPr>
    </w:p>
    <w:p w:rsidR="009D2200" w:rsidRPr="00100567" w:rsidRDefault="009D2200" w:rsidP="009D2200">
      <w:pPr>
        <w:autoSpaceDE w:val="0"/>
        <w:autoSpaceDN w:val="0"/>
        <w:adjustRightInd w:val="0"/>
        <w:spacing w:line="240" w:lineRule="atLeast"/>
        <w:jc w:val="both"/>
        <w:rPr>
          <w:b/>
          <w:bCs/>
          <w:color w:val="000000"/>
          <w:szCs w:val="20"/>
        </w:rPr>
      </w:pPr>
      <w:r w:rsidRPr="00100567">
        <w:rPr>
          <w:b/>
          <w:bCs/>
          <w:color w:val="000000"/>
          <w:szCs w:val="20"/>
        </w:rPr>
        <w:t xml:space="preserve">Supporting Document </w:t>
      </w:r>
      <w:r w:rsidR="005C56AC" w:rsidRPr="00100567">
        <w:rPr>
          <w:b/>
          <w:bCs/>
          <w:color w:val="000000"/>
          <w:szCs w:val="20"/>
        </w:rPr>
        <w:t>Case file</w:t>
      </w:r>
      <w:r w:rsidRPr="00100567">
        <w:rPr>
          <w:b/>
          <w:bCs/>
          <w:color w:val="000000"/>
          <w:szCs w:val="20"/>
        </w:rPr>
        <w:t xml:space="preserve"> Sections</w:t>
      </w:r>
      <w:r>
        <w:rPr>
          <w:b/>
          <w:bCs/>
          <w:color w:val="000000"/>
          <w:szCs w:val="20"/>
        </w:rPr>
        <w:t xml:space="preserve"> (</w:t>
      </w:r>
      <w:r w:rsidRPr="00100567">
        <w:rPr>
          <w:b/>
          <w:bCs/>
          <w:color w:val="0000FF"/>
          <w:szCs w:val="20"/>
        </w:rPr>
        <w:t>Blue Folder</w:t>
      </w:r>
      <w:r>
        <w:rPr>
          <w:b/>
          <w:bCs/>
          <w:color w:val="000000"/>
          <w:szCs w:val="20"/>
        </w:rPr>
        <w:t>)</w:t>
      </w:r>
      <w:r w:rsidRPr="00100567">
        <w:rPr>
          <w:b/>
          <w:bCs/>
          <w:color w:val="000000"/>
          <w:szCs w:val="20"/>
        </w:rPr>
        <w:t>:</w:t>
      </w:r>
    </w:p>
    <w:p w:rsidR="009D2200" w:rsidRPr="007F2395" w:rsidRDefault="009D2200" w:rsidP="009D2200">
      <w:pPr>
        <w:autoSpaceDE w:val="0"/>
        <w:autoSpaceDN w:val="0"/>
        <w:adjustRightInd w:val="0"/>
        <w:spacing w:line="240" w:lineRule="atLeast"/>
        <w:jc w:val="both"/>
        <w:rPr>
          <w:i/>
          <w:color w:val="000000"/>
          <w:szCs w:val="20"/>
        </w:rPr>
      </w:pPr>
      <w:r>
        <w:rPr>
          <w:b/>
          <w:bCs/>
          <w:color w:val="000000"/>
          <w:szCs w:val="20"/>
          <w:u w:val="single"/>
        </w:rPr>
        <w:t>Section 1</w:t>
      </w:r>
      <w:r>
        <w:rPr>
          <w:color w:val="000000"/>
          <w:szCs w:val="20"/>
        </w:rPr>
        <w:t xml:space="preserve"> is the first section on the left when opening the case file.  This section primarily contains the Agreement to Repay </w:t>
      </w:r>
      <w:r w:rsidR="00F054B4" w:rsidRPr="007F2395">
        <w:rPr>
          <w:color w:val="000000"/>
          <w:szCs w:val="20"/>
        </w:rPr>
        <w:t>OVR 104B</w:t>
      </w:r>
      <w:r w:rsidR="00F054B4">
        <w:rPr>
          <w:b/>
          <w:i/>
          <w:color w:val="000000"/>
          <w:szCs w:val="20"/>
        </w:rPr>
        <w:t xml:space="preserve"> </w:t>
      </w:r>
      <w:r>
        <w:rPr>
          <w:color w:val="000000"/>
          <w:szCs w:val="20"/>
        </w:rPr>
        <w:t xml:space="preserve">and </w:t>
      </w:r>
      <w:r w:rsidRPr="007F2395">
        <w:rPr>
          <w:color w:val="000000"/>
          <w:szCs w:val="20"/>
        </w:rPr>
        <w:t xml:space="preserve">Eligibility Waiver </w:t>
      </w:r>
      <w:r w:rsidR="00F054B4" w:rsidRPr="007F2395">
        <w:rPr>
          <w:color w:val="000000"/>
          <w:szCs w:val="20"/>
        </w:rPr>
        <w:t xml:space="preserve"> OVR 103</w:t>
      </w:r>
      <w:r w:rsidR="00F054B4">
        <w:rPr>
          <w:b/>
          <w:i/>
          <w:color w:val="000000"/>
          <w:szCs w:val="20"/>
        </w:rPr>
        <w:t xml:space="preserve"> </w:t>
      </w:r>
      <w:r>
        <w:rPr>
          <w:color w:val="000000"/>
          <w:szCs w:val="20"/>
        </w:rPr>
        <w:t xml:space="preserve">when not signed digitally. This section will also contain any </w:t>
      </w:r>
      <w:r w:rsidRPr="00F2166B">
        <w:rPr>
          <w:color w:val="000000"/>
          <w:szCs w:val="20"/>
        </w:rPr>
        <w:t>Releases</w:t>
      </w:r>
      <w:r>
        <w:rPr>
          <w:color w:val="000000"/>
          <w:szCs w:val="20"/>
        </w:rPr>
        <w:t xml:space="preserve"> of Information. Releases of information </w:t>
      </w:r>
      <w:r w:rsidR="00F054B4" w:rsidRPr="007F2395">
        <w:rPr>
          <w:color w:val="000000"/>
          <w:szCs w:val="20"/>
        </w:rPr>
        <w:t>such as OVR 163 &amp; OVR 407</w:t>
      </w:r>
      <w:r w:rsidR="00F054B4">
        <w:rPr>
          <w:b/>
          <w:i/>
          <w:color w:val="000000"/>
          <w:szCs w:val="20"/>
        </w:rPr>
        <w:t xml:space="preserve"> </w:t>
      </w:r>
      <w:r>
        <w:rPr>
          <w:color w:val="000000"/>
          <w:szCs w:val="20"/>
        </w:rPr>
        <w:t>should be stored in chronological order, newest to oldest</w:t>
      </w:r>
      <w:r w:rsidR="00AD4469">
        <w:rPr>
          <w:color w:val="000000"/>
          <w:szCs w:val="20"/>
        </w:rPr>
        <w:t>,</w:t>
      </w:r>
      <w:r>
        <w:rPr>
          <w:color w:val="000000"/>
          <w:szCs w:val="20"/>
        </w:rPr>
        <w:t xml:space="preserve"> beneath any other OVR form designated for this section.</w:t>
      </w:r>
      <w:r w:rsidR="00F054B4">
        <w:rPr>
          <w:color w:val="000000"/>
          <w:szCs w:val="20"/>
        </w:rPr>
        <w:t xml:space="preserve"> </w:t>
      </w:r>
      <w:r w:rsidR="00F054B4" w:rsidRPr="007F2395">
        <w:rPr>
          <w:i/>
          <w:color w:val="000000"/>
          <w:szCs w:val="20"/>
        </w:rPr>
        <w:t xml:space="preserve">*Note that the Eligibility Waiver OVR 103 is filed in Section 2, per the </w:t>
      </w:r>
      <w:smartTag w:uri="urn:schemas-microsoft-com:office:smarttags" w:element="stockticker">
        <w:r w:rsidR="00F054B4" w:rsidRPr="007F2395">
          <w:rPr>
            <w:i/>
            <w:color w:val="000000"/>
            <w:szCs w:val="20"/>
          </w:rPr>
          <w:t>BVRS</w:t>
        </w:r>
      </w:smartTag>
      <w:r w:rsidR="00F054B4" w:rsidRPr="007F2395">
        <w:rPr>
          <w:i/>
          <w:color w:val="000000"/>
          <w:szCs w:val="20"/>
        </w:rPr>
        <w:t xml:space="preserve"> Case File Format OVR 100.</w:t>
      </w:r>
    </w:p>
    <w:p w:rsidR="009D2200" w:rsidRDefault="009D2200" w:rsidP="009D2200">
      <w:pPr>
        <w:autoSpaceDE w:val="0"/>
        <w:autoSpaceDN w:val="0"/>
        <w:adjustRightInd w:val="0"/>
        <w:spacing w:line="240" w:lineRule="atLeast"/>
        <w:jc w:val="both"/>
        <w:rPr>
          <w:b/>
          <w:bCs/>
          <w:color w:val="000000"/>
          <w:szCs w:val="20"/>
          <w:u w:val="single"/>
        </w:rPr>
      </w:pPr>
    </w:p>
    <w:p w:rsidR="009D2200" w:rsidRDefault="009D2200" w:rsidP="009D2200">
      <w:pPr>
        <w:autoSpaceDE w:val="0"/>
        <w:autoSpaceDN w:val="0"/>
        <w:adjustRightInd w:val="0"/>
        <w:spacing w:line="240" w:lineRule="atLeast"/>
        <w:jc w:val="both"/>
        <w:rPr>
          <w:color w:val="000000"/>
          <w:szCs w:val="20"/>
        </w:rPr>
      </w:pPr>
      <w:r>
        <w:rPr>
          <w:b/>
          <w:bCs/>
          <w:color w:val="000000"/>
          <w:szCs w:val="20"/>
          <w:u w:val="single"/>
        </w:rPr>
        <w:t>Section 2</w:t>
      </w:r>
      <w:r>
        <w:rPr>
          <w:color w:val="000000"/>
          <w:szCs w:val="20"/>
        </w:rPr>
        <w:t xml:space="preserve"> is adjacent and to the right of Section 1.  Section 2 includes medical and diagnostic information and forms used in connection with this information when not </w:t>
      </w:r>
      <w:r w:rsidRPr="007F2395">
        <w:rPr>
          <w:color w:val="000000"/>
          <w:szCs w:val="20"/>
        </w:rPr>
        <w:t>uploaded</w:t>
      </w:r>
      <w:r>
        <w:rPr>
          <w:color w:val="000000"/>
          <w:szCs w:val="20"/>
        </w:rPr>
        <w:t>. Medical documentation should be filed in chronological order, newest to oldest</w:t>
      </w:r>
      <w:r w:rsidR="0069699F">
        <w:rPr>
          <w:color w:val="000000"/>
          <w:szCs w:val="20"/>
        </w:rPr>
        <w:t>,</w:t>
      </w:r>
      <w:r>
        <w:rPr>
          <w:color w:val="000000"/>
          <w:szCs w:val="20"/>
        </w:rPr>
        <w:t xml:space="preserve"> within this section. Only records that contain information useful to the individual’s rehabilitation should be stored</w:t>
      </w:r>
      <w:r w:rsidRPr="007F2395">
        <w:rPr>
          <w:color w:val="000000"/>
          <w:szCs w:val="20"/>
        </w:rPr>
        <w:t>. If a document is 50 pages, but only 5 pages contain information</w:t>
      </w:r>
      <w:r>
        <w:rPr>
          <w:color w:val="000000"/>
          <w:szCs w:val="20"/>
        </w:rPr>
        <w:t xml:space="preserve"> useful to the case, only the 5 pages that are useful should be stored in the Supporting Document </w:t>
      </w:r>
      <w:r w:rsidR="005C56AC">
        <w:rPr>
          <w:color w:val="000000"/>
          <w:szCs w:val="20"/>
        </w:rPr>
        <w:t>Case file</w:t>
      </w:r>
      <w:r>
        <w:rPr>
          <w:color w:val="000000"/>
          <w:szCs w:val="20"/>
        </w:rPr>
        <w:t xml:space="preserve"> or </w:t>
      </w:r>
      <w:r w:rsidRPr="007F2395">
        <w:rPr>
          <w:color w:val="000000"/>
          <w:szCs w:val="20"/>
        </w:rPr>
        <w:t>uploaded</w:t>
      </w:r>
      <w:r>
        <w:rPr>
          <w:color w:val="000000"/>
          <w:szCs w:val="20"/>
        </w:rPr>
        <w:t>. The other pages that are not useful to the case can be destroyed as per local office procedure.</w:t>
      </w:r>
    </w:p>
    <w:p w:rsidR="009D2200" w:rsidRDefault="009D2200" w:rsidP="009D2200">
      <w:pPr>
        <w:autoSpaceDE w:val="0"/>
        <w:autoSpaceDN w:val="0"/>
        <w:adjustRightInd w:val="0"/>
        <w:spacing w:line="240" w:lineRule="atLeast"/>
        <w:jc w:val="both"/>
        <w:rPr>
          <w:color w:val="000000"/>
          <w:szCs w:val="20"/>
        </w:rPr>
      </w:pPr>
    </w:p>
    <w:p w:rsidR="009D2200" w:rsidRDefault="009D2200" w:rsidP="009D2200">
      <w:pPr>
        <w:autoSpaceDE w:val="0"/>
        <w:autoSpaceDN w:val="0"/>
        <w:adjustRightInd w:val="0"/>
        <w:spacing w:line="240" w:lineRule="atLeast"/>
        <w:jc w:val="both"/>
        <w:rPr>
          <w:color w:val="000000"/>
          <w:szCs w:val="20"/>
        </w:rPr>
      </w:pPr>
      <w:r>
        <w:rPr>
          <w:b/>
          <w:bCs/>
          <w:color w:val="000000"/>
          <w:szCs w:val="20"/>
          <w:u w:val="single"/>
        </w:rPr>
        <w:t>Section 3</w:t>
      </w:r>
      <w:r>
        <w:rPr>
          <w:color w:val="000000"/>
          <w:szCs w:val="20"/>
        </w:rPr>
        <w:t xml:space="preserve"> is on the left of the case file behind Section 2. This section contains any information related to training that the customer has received that has not been </w:t>
      </w:r>
      <w:r w:rsidRPr="007F2395">
        <w:rPr>
          <w:color w:val="000000"/>
          <w:szCs w:val="20"/>
        </w:rPr>
        <w:t>uploaded</w:t>
      </w:r>
      <w:r w:rsidR="00A757B7">
        <w:rPr>
          <w:color w:val="000000"/>
          <w:szCs w:val="20"/>
        </w:rPr>
        <w:t xml:space="preserve">, </w:t>
      </w:r>
      <w:r>
        <w:rPr>
          <w:color w:val="000000"/>
          <w:szCs w:val="20"/>
        </w:rPr>
        <w:t>i.e. OVR 169’s, reports, transcripts, grade summaries, course schedules, releases for gr</w:t>
      </w:r>
      <w:r w:rsidR="00A757B7">
        <w:rPr>
          <w:color w:val="000000"/>
          <w:szCs w:val="20"/>
        </w:rPr>
        <w:t>ades, etc.</w:t>
      </w:r>
    </w:p>
    <w:p w:rsidR="009D2200" w:rsidRDefault="009D2200" w:rsidP="008A6383">
      <w:pPr>
        <w:numPr>
          <w:ilvl w:val="0"/>
          <w:numId w:val="16"/>
        </w:numPr>
        <w:autoSpaceDE w:val="0"/>
        <w:autoSpaceDN w:val="0"/>
        <w:adjustRightInd w:val="0"/>
        <w:spacing w:line="240" w:lineRule="atLeast"/>
        <w:jc w:val="both"/>
        <w:rPr>
          <w:color w:val="000000"/>
          <w:szCs w:val="20"/>
        </w:rPr>
      </w:pPr>
      <w:r>
        <w:rPr>
          <w:color w:val="000000"/>
          <w:szCs w:val="20"/>
        </w:rPr>
        <w:t xml:space="preserve">The OVR 169 </w:t>
      </w:r>
      <w:r w:rsidRPr="00100567">
        <w:rPr>
          <w:b/>
          <w:color w:val="000000"/>
          <w:szCs w:val="20"/>
        </w:rPr>
        <w:t>must</w:t>
      </w:r>
      <w:r>
        <w:rPr>
          <w:color w:val="000000"/>
          <w:szCs w:val="20"/>
        </w:rPr>
        <w:t xml:space="preserve"> be entered into CWDS to complete the calculations and generate service authorizations. However, since the customer must sign the OVR 169 on paper</w:t>
      </w:r>
      <w:r w:rsidR="00A757B7">
        <w:rPr>
          <w:color w:val="000000"/>
          <w:szCs w:val="20"/>
        </w:rPr>
        <w:t>,</w:t>
      </w:r>
      <w:r>
        <w:rPr>
          <w:color w:val="000000"/>
          <w:szCs w:val="20"/>
        </w:rPr>
        <w:t xml:space="preserve"> the paper copy must be stored within the Supporting Document </w:t>
      </w:r>
      <w:r w:rsidR="005C56AC">
        <w:rPr>
          <w:color w:val="000000"/>
          <w:szCs w:val="20"/>
        </w:rPr>
        <w:t>Case file</w:t>
      </w:r>
      <w:r>
        <w:rPr>
          <w:color w:val="000000"/>
          <w:szCs w:val="20"/>
        </w:rPr>
        <w:t xml:space="preserve"> and can be </w:t>
      </w:r>
      <w:r w:rsidRPr="007F2395">
        <w:rPr>
          <w:color w:val="000000"/>
          <w:szCs w:val="20"/>
        </w:rPr>
        <w:t>uploaded</w:t>
      </w:r>
      <w:r>
        <w:rPr>
          <w:color w:val="000000"/>
          <w:szCs w:val="20"/>
        </w:rPr>
        <w:t xml:space="preserve"> into CWDS using the </w:t>
      </w:r>
      <w:r w:rsidRPr="007F2395">
        <w:rPr>
          <w:color w:val="000000"/>
          <w:szCs w:val="20"/>
        </w:rPr>
        <w:t xml:space="preserve">Upload </w:t>
      </w:r>
      <w:r>
        <w:rPr>
          <w:color w:val="000000"/>
          <w:szCs w:val="20"/>
        </w:rPr>
        <w:t>function.</w:t>
      </w:r>
      <w:r w:rsidR="00A57B06">
        <w:rPr>
          <w:color w:val="000000"/>
          <w:szCs w:val="20"/>
        </w:rPr>
        <w:t xml:space="preserve">  </w:t>
      </w:r>
    </w:p>
    <w:p w:rsidR="007F2395" w:rsidRDefault="007F2395" w:rsidP="009D2200">
      <w:pPr>
        <w:autoSpaceDE w:val="0"/>
        <w:autoSpaceDN w:val="0"/>
        <w:adjustRightInd w:val="0"/>
        <w:spacing w:line="240" w:lineRule="atLeast"/>
        <w:jc w:val="both"/>
        <w:rPr>
          <w:b/>
          <w:bCs/>
          <w:color w:val="000000"/>
          <w:szCs w:val="20"/>
          <w:u w:val="single"/>
        </w:rPr>
      </w:pPr>
    </w:p>
    <w:p w:rsidR="009D2200" w:rsidRPr="0049458F" w:rsidRDefault="009D2200" w:rsidP="009D2200">
      <w:pPr>
        <w:autoSpaceDE w:val="0"/>
        <w:autoSpaceDN w:val="0"/>
        <w:adjustRightInd w:val="0"/>
        <w:spacing w:line="240" w:lineRule="atLeast"/>
        <w:jc w:val="both"/>
        <w:rPr>
          <w:color w:val="000000"/>
          <w:szCs w:val="20"/>
        </w:rPr>
      </w:pPr>
      <w:r>
        <w:rPr>
          <w:b/>
          <w:bCs/>
          <w:color w:val="000000"/>
          <w:szCs w:val="20"/>
          <w:u w:val="single"/>
        </w:rPr>
        <w:t>Section 4</w:t>
      </w:r>
      <w:r>
        <w:rPr>
          <w:color w:val="000000"/>
          <w:szCs w:val="20"/>
        </w:rPr>
        <w:t xml:space="preserve"> is adjacent and to the right of Section 3.  The original OVR-194 IPE form is usually the top form in this section.  The original OVR-194 IPE form remains on top followed by any IPE Amendment(s) for documents not signed digitally or </w:t>
      </w:r>
      <w:r w:rsidRPr="007F2395">
        <w:rPr>
          <w:color w:val="000000"/>
          <w:szCs w:val="20"/>
        </w:rPr>
        <w:t>uploaded</w:t>
      </w:r>
      <w:r>
        <w:rPr>
          <w:color w:val="000000"/>
          <w:szCs w:val="20"/>
        </w:rPr>
        <w:t xml:space="preserve">. Other information pertaining to or regarding the customer or their </w:t>
      </w:r>
      <w:r w:rsidRPr="0049458F">
        <w:rPr>
          <w:color w:val="000000"/>
          <w:szCs w:val="20"/>
        </w:rPr>
        <w:t>disability should be filed chronologically beneath the OVR-194. E</w:t>
      </w:r>
      <w:r w:rsidR="00B56D44" w:rsidRPr="0049458F">
        <w:rPr>
          <w:color w:val="000000"/>
          <w:szCs w:val="20"/>
        </w:rPr>
        <w:t>-</w:t>
      </w:r>
      <w:r w:rsidRPr="0049458F">
        <w:rPr>
          <w:color w:val="000000"/>
          <w:szCs w:val="20"/>
        </w:rPr>
        <w:t xml:space="preserve">mails should be treated as printed records </w:t>
      </w:r>
      <w:r w:rsidRPr="0049458F">
        <w:rPr>
          <w:color w:val="000000"/>
          <w:szCs w:val="20"/>
        </w:rPr>
        <w:lastRenderedPageBreak/>
        <w:t xml:space="preserve">and are bound by all the same confidentiality guidance and ethical standards as paper documents. </w:t>
      </w:r>
      <w:r w:rsidR="007F2395" w:rsidRPr="0049458F">
        <w:rPr>
          <w:color w:val="000000"/>
          <w:szCs w:val="20"/>
        </w:rPr>
        <w:t>Post employment information will be stored here. Signed closure letters need to be in this section as well.</w:t>
      </w:r>
    </w:p>
    <w:p w:rsidR="009D2200" w:rsidRPr="0049458F" w:rsidRDefault="009D2200" w:rsidP="009D2200">
      <w:pPr>
        <w:autoSpaceDE w:val="0"/>
        <w:autoSpaceDN w:val="0"/>
        <w:adjustRightInd w:val="0"/>
        <w:spacing w:line="240" w:lineRule="atLeast"/>
        <w:jc w:val="both"/>
        <w:rPr>
          <w:color w:val="000000"/>
          <w:szCs w:val="20"/>
        </w:rPr>
      </w:pPr>
      <w:r w:rsidRPr="0049458F">
        <w:rPr>
          <w:b/>
          <w:bCs/>
          <w:color w:val="000000"/>
          <w:szCs w:val="20"/>
        </w:rPr>
        <w:t>NOTE</w:t>
      </w:r>
      <w:r w:rsidRPr="0049458F">
        <w:rPr>
          <w:color w:val="000000"/>
          <w:szCs w:val="20"/>
        </w:rPr>
        <w:t xml:space="preserve">: Printing </w:t>
      </w:r>
      <w:smartTag w:uri="urn:schemas-microsoft-com:office:smarttags" w:element="stockticker">
        <w:r w:rsidRPr="0049458F">
          <w:rPr>
            <w:color w:val="000000"/>
            <w:szCs w:val="20"/>
          </w:rPr>
          <w:t>CPN</w:t>
        </w:r>
      </w:smartTag>
      <w:r w:rsidRPr="0049458F">
        <w:rPr>
          <w:color w:val="000000"/>
          <w:szCs w:val="20"/>
        </w:rPr>
        <w:t xml:space="preserve">’s from CWDS for storage in the Supporting Documents case is not necessary. </w:t>
      </w:r>
      <w:smartTag w:uri="urn:schemas-microsoft-com:office:smarttags" w:element="stockticker">
        <w:r w:rsidRPr="0049458F">
          <w:rPr>
            <w:color w:val="000000"/>
            <w:szCs w:val="20"/>
          </w:rPr>
          <w:t>CPN</w:t>
        </w:r>
      </w:smartTag>
      <w:r w:rsidRPr="0049458F">
        <w:rPr>
          <w:color w:val="000000"/>
          <w:szCs w:val="20"/>
        </w:rPr>
        <w:t xml:space="preserve">’s will be stored electronically in CWDS. All </w:t>
      </w:r>
      <w:smartTag w:uri="urn:schemas-microsoft-com:office:smarttags" w:element="stockticker">
        <w:r w:rsidRPr="0049458F">
          <w:rPr>
            <w:color w:val="000000"/>
            <w:szCs w:val="20"/>
          </w:rPr>
          <w:t>CPN</w:t>
        </w:r>
      </w:smartTag>
      <w:r w:rsidRPr="0049458F">
        <w:rPr>
          <w:color w:val="000000"/>
          <w:szCs w:val="20"/>
        </w:rPr>
        <w:t>’s are required to be entered into CWDS.</w:t>
      </w:r>
    </w:p>
    <w:p w:rsidR="009D2200" w:rsidRPr="0049458F" w:rsidRDefault="009D2200" w:rsidP="009D2200">
      <w:pPr>
        <w:autoSpaceDE w:val="0"/>
        <w:autoSpaceDN w:val="0"/>
        <w:adjustRightInd w:val="0"/>
        <w:spacing w:line="240" w:lineRule="atLeast"/>
        <w:jc w:val="both"/>
        <w:rPr>
          <w:color w:val="000000"/>
          <w:szCs w:val="20"/>
        </w:rPr>
      </w:pPr>
    </w:p>
    <w:p w:rsidR="009D2200" w:rsidRPr="0049458F" w:rsidRDefault="009D2200" w:rsidP="009D2200">
      <w:pPr>
        <w:autoSpaceDE w:val="0"/>
        <w:autoSpaceDN w:val="0"/>
        <w:adjustRightInd w:val="0"/>
        <w:spacing w:line="240" w:lineRule="atLeast"/>
        <w:jc w:val="both"/>
        <w:rPr>
          <w:color w:val="000000"/>
          <w:szCs w:val="20"/>
        </w:rPr>
      </w:pPr>
      <w:r w:rsidRPr="0049458F">
        <w:rPr>
          <w:b/>
          <w:bCs/>
          <w:color w:val="000000"/>
          <w:szCs w:val="20"/>
          <w:u w:val="single"/>
        </w:rPr>
        <w:t>Section 5</w:t>
      </w:r>
      <w:r w:rsidRPr="0049458F">
        <w:rPr>
          <w:color w:val="000000"/>
          <w:szCs w:val="20"/>
        </w:rPr>
        <w:t xml:space="preserve"> contains miscellaneous information and is on the left of the case file behind Section 3. Placement and Social Security Administration (SSA) related documents </w:t>
      </w:r>
      <w:r w:rsidR="007F2395" w:rsidRPr="0049458F">
        <w:rPr>
          <w:color w:val="000000"/>
          <w:szCs w:val="20"/>
        </w:rPr>
        <w:t xml:space="preserve">should </w:t>
      </w:r>
      <w:r w:rsidRPr="0049458F">
        <w:rPr>
          <w:color w:val="000000"/>
          <w:szCs w:val="20"/>
        </w:rPr>
        <w:t>be stored in this section.</w:t>
      </w:r>
      <w:r w:rsidR="00A57B06" w:rsidRPr="0049458F">
        <w:rPr>
          <w:color w:val="000000"/>
          <w:szCs w:val="20"/>
        </w:rPr>
        <w:t xml:space="preserve"> </w:t>
      </w:r>
      <w:r w:rsidR="007F2395" w:rsidRPr="0049458F">
        <w:rPr>
          <w:color w:val="000000"/>
          <w:szCs w:val="20"/>
        </w:rPr>
        <w:t>Placement and Social Security information can be placed here, i.e. OJT, resume, and SSA award letter.</w:t>
      </w:r>
      <w:r w:rsidR="00FF7168" w:rsidRPr="0049458F">
        <w:rPr>
          <w:color w:val="000000"/>
          <w:szCs w:val="20"/>
        </w:rPr>
        <w:t xml:space="preserve">  </w:t>
      </w:r>
    </w:p>
    <w:p w:rsidR="007F2395" w:rsidRPr="0049458F" w:rsidRDefault="007F2395" w:rsidP="009D2200">
      <w:pPr>
        <w:autoSpaceDE w:val="0"/>
        <w:autoSpaceDN w:val="0"/>
        <w:adjustRightInd w:val="0"/>
        <w:spacing w:line="240" w:lineRule="atLeast"/>
        <w:jc w:val="both"/>
        <w:rPr>
          <w:b/>
          <w:bCs/>
          <w:color w:val="000000"/>
          <w:szCs w:val="20"/>
          <w:u w:val="single"/>
        </w:rPr>
      </w:pPr>
    </w:p>
    <w:p w:rsidR="009D2200" w:rsidRPr="0049458F" w:rsidRDefault="009D2200" w:rsidP="009D2200">
      <w:pPr>
        <w:autoSpaceDE w:val="0"/>
        <w:autoSpaceDN w:val="0"/>
        <w:adjustRightInd w:val="0"/>
        <w:spacing w:line="240" w:lineRule="atLeast"/>
        <w:jc w:val="both"/>
        <w:rPr>
          <w:color w:val="000000"/>
          <w:szCs w:val="20"/>
        </w:rPr>
      </w:pPr>
      <w:r w:rsidRPr="0049458F">
        <w:rPr>
          <w:b/>
          <w:bCs/>
          <w:color w:val="000000"/>
          <w:szCs w:val="20"/>
          <w:u w:val="single"/>
        </w:rPr>
        <w:t>Section 6</w:t>
      </w:r>
      <w:r w:rsidRPr="0049458F">
        <w:rPr>
          <w:color w:val="000000"/>
          <w:szCs w:val="20"/>
        </w:rPr>
        <w:t xml:space="preserve"> contains fiscal information and the OVR-105 </w:t>
      </w:r>
      <w:smartTag w:uri="urn:schemas-microsoft-com:office:smarttags" w:element="stockticker">
        <w:r w:rsidRPr="0049458F">
          <w:rPr>
            <w:color w:val="000000"/>
            <w:szCs w:val="20"/>
          </w:rPr>
          <w:t>FNT</w:t>
        </w:r>
      </w:smartTag>
      <w:r w:rsidRPr="0049458F">
        <w:rPr>
          <w:color w:val="000000"/>
          <w:szCs w:val="20"/>
        </w:rPr>
        <w:t xml:space="preserve"> form when not signed digitally. The OVR-105 should be on top. Additional fiscal information should be stored below the OVR 105. Service Authorizations and Invoices will be entered into CWDS. If paper Invoices were received, they </w:t>
      </w:r>
      <w:r w:rsidRPr="0049458F">
        <w:rPr>
          <w:b/>
          <w:color w:val="000000"/>
          <w:szCs w:val="20"/>
          <w:u w:val="single"/>
        </w:rPr>
        <w:t>must</w:t>
      </w:r>
      <w:r w:rsidRPr="0049458F">
        <w:rPr>
          <w:color w:val="000000"/>
          <w:szCs w:val="20"/>
        </w:rPr>
        <w:t xml:space="preserve"> be stored in chronological order in the Supporting Documents </w:t>
      </w:r>
      <w:r w:rsidR="005C56AC" w:rsidRPr="0049458F">
        <w:rPr>
          <w:color w:val="000000"/>
          <w:szCs w:val="20"/>
        </w:rPr>
        <w:t>Case file</w:t>
      </w:r>
      <w:r w:rsidRPr="0049458F">
        <w:rPr>
          <w:color w:val="000000"/>
          <w:szCs w:val="20"/>
        </w:rPr>
        <w:t xml:space="preserve"> and can be uploaded when appropriate. </w:t>
      </w:r>
    </w:p>
    <w:p w:rsidR="007F2395" w:rsidRPr="0049458F" w:rsidRDefault="007F2395" w:rsidP="009D2200">
      <w:pPr>
        <w:autoSpaceDE w:val="0"/>
        <w:autoSpaceDN w:val="0"/>
        <w:adjustRightInd w:val="0"/>
        <w:spacing w:line="240" w:lineRule="atLeast"/>
        <w:jc w:val="both"/>
        <w:rPr>
          <w:color w:val="000000"/>
          <w:szCs w:val="20"/>
        </w:rPr>
      </w:pPr>
    </w:p>
    <w:p w:rsidR="009D2200" w:rsidRPr="0049458F" w:rsidRDefault="009D2200" w:rsidP="009D2200">
      <w:pPr>
        <w:autoSpaceDE w:val="0"/>
        <w:autoSpaceDN w:val="0"/>
        <w:adjustRightInd w:val="0"/>
        <w:spacing w:line="240" w:lineRule="atLeast"/>
        <w:jc w:val="both"/>
        <w:rPr>
          <w:color w:val="000000"/>
          <w:szCs w:val="20"/>
        </w:rPr>
      </w:pPr>
      <w:r w:rsidRPr="0049458F">
        <w:rPr>
          <w:b/>
          <w:color w:val="000000"/>
          <w:szCs w:val="20"/>
        </w:rPr>
        <w:t>NOTE:</w:t>
      </w:r>
      <w:r w:rsidRPr="0049458F">
        <w:rPr>
          <w:color w:val="000000"/>
          <w:szCs w:val="20"/>
        </w:rPr>
        <w:t xml:space="preserve"> </w:t>
      </w:r>
      <w:r w:rsidRPr="0049458F">
        <w:rPr>
          <w:b/>
          <w:color w:val="000000"/>
          <w:szCs w:val="20"/>
        </w:rPr>
        <w:t>All bids sent to and/or received back from vendors must be kept in the supporting document file.</w:t>
      </w:r>
    </w:p>
    <w:p w:rsidR="009D2200" w:rsidRPr="0049458F" w:rsidRDefault="009D2200" w:rsidP="009D2200">
      <w:pPr>
        <w:ind w:left="1980"/>
      </w:pPr>
    </w:p>
    <w:p w:rsidR="009D2200" w:rsidRPr="0049458F" w:rsidRDefault="009D2200" w:rsidP="009D2200">
      <w:pPr>
        <w:autoSpaceDE w:val="0"/>
        <w:autoSpaceDN w:val="0"/>
        <w:adjustRightInd w:val="0"/>
        <w:spacing w:line="240" w:lineRule="atLeast"/>
        <w:jc w:val="both"/>
        <w:rPr>
          <w:color w:val="000000"/>
          <w:szCs w:val="20"/>
        </w:rPr>
      </w:pPr>
      <w:r w:rsidRPr="0049458F">
        <w:rPr>
          <w:b/>
          <w:bCs/>
          <w:color w:val="000000"/>
          <w:szCs w:val="20"/>
        </w:rPr>
        <w:t>NOTE</w:t>
      </w:r>
      <w:r w:rsidRPr="0049458F">
        <w:rPr>
          <w:color w:val="000000"/>
          <w:szCs w:val="20"/>
        </w:rPr>
        <w:t xml:space="preserve">: The Supporting Document IL or SS </w:t>
      </w:r>
      <w:r w:rsidR="005C56AC" w:rsidRPr="0049458F">
        <w:rPr>
          <w:color w:val="000000"/>
          <w:szCs w:val="20"/>
        </w:rPr>
        <w:t>Case file</w:t>
      </w:r>
      <w:r w:rsidRPr="0049458F">
        <w:rPr>
          <w:color w:val="000000"/>
          <w:szCs w:val="20"/>
        </w:rPr>
        <w:t xml:space="preserve"> </w:t>
      </w:r>
      <w:r w:rsidR="00A2712E" w:rsidRPr="0049458F">
        <w:rPr>
          <w:color w:val="000000"/>
          <w:szCs w:val="20"/>
        </w:rPr>
        <w:t xml:space="preserve">is </w:t>
      </w:r>
      <w:r w:rsidRPr="0049458F">
        <w:rPr>
          <w:color w:val="000000"/>
          <w:szCs w:val="20"/>
        </w:rPr>
        <w:t>contained within the IL/SS Handbook</w:t>
      </w:r>
      <w:r w:rsidR="00A2712E" w:rsidRPr="0049458F">
        <w:rPr>
          <w:color w:val="000000"/>
          <w:szCs w:val="20"/>
        </w:rPr>
        <w:t>.</w:t>
      </w:r>
      <w:r w:rsidRPr="0049458F">
        <w:rPr>
          <w:color w:val="000000"/>
          <w:szCs w:val="20"/>
        </w:rPr>
        <w:t xml:space="preserve"> </w:t>
      </w:r>
    </w:p>
    <w:p w:rsidR="002F59E0" w:rsidRPr="0049458F" w:rsidRDefault="002F59E0">
      <w:pPr>
        <w:autoSpaceDE w:val="0"/>
        <w:autoSpaceDN w:val="0"/>
        <w:adjustRightInd w:val="0"/>
        <w:spacing w:line="240" w:lineRule="atLeast"/>
        <w:jc w:val="both"/>
        <w:rPr>
          <w:color w:val="000000"/>
          <w:szCs w:val="20"/>
        </w:rPr>
      </w:pPr>
    </w:p>
    <w:p w:rsidR="002F59E0" w:rsidRPr="0049458F" w:rsidRDefault="002F59E0">
      <w:pPr>
        <w:autoSpaceDE w:val="0"/>
        <w:autoSpaceDN w:val="0"/>
        <w:adjustRightInd w:val="0"/>
        <w:spacing w:line="240" w:lineRule="atLeast"/>
        <w:jc w:val="both"/>
        <w:rPr>
          <w:b/>
          <w:bCs/>
          <w:color w:val="000000"/>
          <w:sz w:val="28"/>
          <w:szCs w:val="20"/>
          <w:u w:val="single"/>
        </w:rPr>
      </w:pPr>
    </w:p>
    <w:p w:rsidR="002F59E0" w:rsidRPr="0049458F" w:rsidRDefault="002F59E0">
      <w:pPr>
        <w:autoSpaceDE w:val="0"/>
        <w:autoSpaceDN w:val="0"/>
        <w:adjustRightInd w:val="0"/>
        <w:spacing w:line="240" w:lineRule="atLeast"/>
        <w:jc w:val="center"/>
        <w:rPr>
          <w:b/>
          <w:bCs/>
          <w:color w:val="000000"/>
          <w:sz w:val="32"/>
          <w:szCs w:val="20"/>
        </w:rPr>
      </w:pPr>
      <w:r w:rsidRPr="0049458F">
        <w:rPr>
          <w:b/>
          <w:bCs/>
          <w:color w:val="000000"/>
          <w:sz w:val="32"/>
          <w:szCs w:val="20"/>
          <w:u w:val="single"/>
        </w:rPr>
        <w:t>ELECTRONIC CASE DOCUMENTA</w:t>
      </w:r>
      <w:r w:rsidR="00106AE7" w:rsidRPr="0049458F">
        <w:rPr>
          <w:b/>
          <w:bCs/>
          <w:color w:val="000000"/>
          <w:sz w:val="32"/>
          <w:szCs w:val="20"/>
          <w:u w:val="single"/>
        </w:rPr>
        <w:t>T</w:t>
      </w:r>
      <w:r w:rsidRPr="0049458F">
        <w:rPr>
          <w:b/>
          <w:bCs/>
          <w:color w:val="000000"/>
          <w:sz w:val="32"/>
          <w:szCs w:val="20"/>
          <w:u w:val="single"/>
        </w:rPr>
        <w:t>ION</w:t>
      </w:r>
    </w:p>
    <w:p w:rsidR="002F59E0" w:rsidRPr="0049458F" w:rsidRDefault="002F59E0">
      <w:pPr>
        <w:autoSpaceDE w:val="0"/>
        <w:autoSpaceDN w:val="0"/>
        <w:adjustRightInd w:val="0"/>
        <w:spacing w:line="240" w:lineRule="atLeast"/>
        <w:jc w:val="both"/>
        <w:rPr>
          <w:color w:val="000000"/>
          <w:szCs w:val="20"/>
        </w:rPr>
      </w:pPr>
    </w:p>
    <w:p w:rsidR="002F59E0" w:rsidRPr="0049458F" w:rsidRDefault="002F59E0">
      <w:pPr>
        <w:autoSpaceDE w:val="0"/>
        <w:autoSpaceDN w:val="0"/>
        <w:adjustRightInd w:val="0"/>
        <w:spacing w:line="240" w:lineRule="atLeast"/>
        <w:jc w:val="both"/>
        <w:rPr>
          <w:color w:val="000000"/>
          <w:szCs w:val="20"/>
        </w:rPr>
      </w:pPr>
      <w:r w:rsidRPr="0049458F">
        <w:rPr>
          <w:color w:val="000000"/>
          <w:szCs w:val="20"/>
        </w:rPr>
        <w:t>Forms requiring data entry into CWDS, but not requiring a “Wet” signature</w:t>
      </w:r>
      <w:r w:rsidR="003A2C74" w:rsidRPr="0049458F">
        <w:rPr>
          <w:color w:val="000000"/>
          <w:szCs w:val="20"/>
        </w:rPr>
        <w:t>,</w:t>
      </w:r>
      <w:r w:rsidRPr="0049458F">
        <w:rPr>
          <w:color w:val="000000"/>
          <w:szCs w:val="20"/>
        </w:rPr>
        <w:t xml:space="preserve"> do not need to be stored in the Supporting Documents Casefile. Once the data entry has occurred</w:t>
      </w:r>
      <w:r w:rsidR="00F2166B" w:rsidRPr="0049458F">
        <w:rPr>
          <w:color w:val="000000"/>
          <w:szCs w:val="20"/>
        </w:rPr>
        <w:t>,</w:t>
      </w:r>
      <w:r w:rsidRPr="0049458F">
        <w:rPr>
          <w:color w:val="000000"/>
          <w:szCs w:val="20"/>
        </w:rPr>
        <w:t xml:space="preserve"> the paper version can be destroyed </w:t>
      </w:r>
      <w:r w:rsidR="00F2166B" w:rsidRPr="0049458F">
        <w:rPr>
          <w:color w:val="000000"/>
          <w:szCs w:val="20"/>
        </w:rPr>
        <w:t xml:space="preserve">as </w:t>
      </w:r>
      <w:r w:rsidRPr="0049458F">
        <w:rPr>
          <w:color w:val="000000"/>
          <w:szCs w:val="20"/>
        </w:rPr>
        <w:t>per local office procedure. If a “Wet” signature is required</w:t>
      </w:r>
      <w:r w:rsidR="00F2166B" w:rsidRPr="0049458F">
        <w:rPr>
          <w:color w:val="000000"/>
          <w:szCs w:val="20"/>
        </w:rPr>
        <w:t>,</w:t>
      </w:r>
      <w:r w:rsidRPr="0049458F">
        <w:rPr>
          <w:color w:val="000000"/>
          <w:szCs w:val="20"/>
        </w:rPr>
        <w:t xml:space="preserve"> the paper form must be stored in the Supporting Documents Casefile. </w:t>
      </w:r>
    </w:p>
    <w:p w:rsidR="002F59E0" w:rsidRPr="0049458F" w:rsidRDefault="002F59E0">
      <w:pPr>
        <w:autoSpaceDE w:val="0"/>
        <w:autoSpaceDN w:val="0"/>
        <w:adjustRightInd w:val="0"/>
        <w:spacing w:line="240" w:lineRule="atLeast"/>
        <w:jc w:val="both"/>
        <w:rPr>
          <w:color w:val="000000"/>
          <w:szCs w:val="20"/>
        </w:rPr>
      </w:pPr>
    </w:p>
    <w:p w:rsidR="002F59E0" w:rsidRPr="0049458F" w:rsidRDefault="002F59E0">
      <w:pPr>
        <w:autoSpaceDE w:val="0"/>
        <w:autoSpaceDN w:val="0"/>
        <w:adjustRightInd w:val="0"/>
        <w:spacing w:line="240" w:lineRule="atLeast"/>
        <w:jc w:val="both"/>
        <w:rPr>
          <w:color w:val="000000"/>
          <w:szCs w:val="20"/>
        </w:rPr>
      </w:pPr>
      <w:r w:rsidRPr="0049458F">
        <w:rPr>
          <w:color w:val="000000"/>
          <w:szCs w:val="20"/>
        </w:rPr>
        <w:t xml:space="preserve">The base, detailed, and the Employment Planning Application (EPA) or Independent Living/Specialized Services Application (IL/SS Application) will be completed in CWDS on every case </w:t>
      </w:r>
      <w:r w:rsidR="003A2C74" w:rsidRPr="0049458F">
        <w:rPr>
          <w:color w:val="000000"/>
          <w:szCs w:val="20"/>
        </w:rPr>
        <w:t xml:space="preserve">as </w:t>
      </w:r>
      <w:r w:rsidRPr="0049458F">
        <w:rPr>
          <w:color w:val="000000"/>
          <w:szCs w:val="20"/>
        </w:rPr>
        <w:t xml:space="preserve">per program requirements. </w:t>
      </w:r>
    </w:p>
    <w:p w:rsidR="002F59E0" w:rsidRPr="0049458F" w:rsidRDefault="002F59E0">
      <w:pPr>
        <w:autoSpaceDE w:val="0"/>
        <w:autoSpaceDN w:val="0"/>
        <w:adjustRightInd w:val="0"/>
        <w:spacing w:line="240" w:lineRule="atLeast"/>
        <w:jc w:val="both"/>
        <w:rPr>
          <w:color w:val="000000"/>
          <w:szCs w:val="20"/>
        </w:rPr>
      </w:pPr>
    </w:p>
    <w:p w:rsidR="002F59E0" w:rsidRDefault="002F59E0">
      <w:pPr>
        <w:autoSpaceDE w:val="0"/>
        <w:autoSpaceDN w:val="0"/>
        <w:adjustRightInd w:val="0"/>
        <w:spacing w:line="240" w:lineRule="atLeast"/>
        <w:jc w:val="both"/>
        <w:rPr>
          <w:color w:val="000000"/>
          <w:szCs w:val="20"/>
        </w:rPr>
      </w:pPr>
      <w:r w:rsidRPr="0049458F">
        <w:rPr>
          <w:color w:val="000000"/>
          <w:szCs w:val="20"/>
        </w:rPr>
        <w:t xml:space="preserve">The Certificate of Eligibility, Medical Information, IL/SS Eligibility Information, </w:t>
      </w:r>
      <w:r w:rsidR="007F2395" w:rsidRPr="0049458F">
        <w:rPr>
          <w:color w:val="000000"/>
          <w:szCs w:val="20"/>
        </w:rPr>
        <w:t xml:space="preserve">the Order of Selection and </w:t>
      </w:r>
      <w:r w:rsidRPr="0049458F">
        <w:rPr>
          <w:color w:val="000000"/>
          <w:szCs w:val="20"/>
        </w:rPr>
        <w:t xml:space="preserve">Employment Barriers, will be completed in CWDS on every case. </w:t>
      </w:r>
      <w:r w:rsidR="007F2395" w:rsidRPr="0049458F">
        <w:rPr>
          <w:color w:val="000000"/>
          <w:szCs w:val="20"/>
        </w:rPr>
        <w:t xml:space="preserve">(Employment Barriers is optional when completing the narrative eligibility write up.) </w:t>
      </w:r>
      <w:r w:rsidRPr="0049458F">
        <w:rPr>
          <w:color w:val="000000"/>
          <w:szCs w:val="20"/>
        </w:rPr>
        <w:t xml:space="preserve">Signatures for these forms are completed online through system checkboxes </w:t>
      </w:r>
      <w:r w:rsidR="00F2166B" w:rsidRPr="0049458F">
        <w:rPr>
          <w:color w:val="000000"/>
          <w:szCs w:val="20"/>
        </w:rPr>
        <w:t xml:space="preserve">as </w:t>
      </w:r>
      <w:r w:rsidRPr="0049458F">
        <w:rPr>
          <w:color w:val="000000"/>
          <w:szCs w:val="20"/>
        </w:rPr>
        <w:t>per program requirement</w:t>
      </w:r>
      <w:r w:rsidR="00F2166B" w:rsidRPr="0049458F">
        <w:rPr>
          <w:color w:val="000000"/>
          <w:szCs w:val="20"/>
        </w:rPr>
        <w:t>s</w:t>
      </w:r>
      <w:r w:rsidRPr="0049458F">
        <w:rPr>
          <w:color w:val="000000"/>
          <w:szCs w:val="20"/>
        </w:rPr>
        <w:t>. Forms should be completed based on individual bureau/program</w:t>
      </w:r>
      <w:r>
        <w:rPr>
          <w:color w:val="000000"/>
          <w:szCs w:val="20"/>
        </w:rPr>
        <w:t xml:space="preserve"> requirements. The online versions of these forms must be completed. Paper versions do not need to be stored once data entry has been completed.</w:t>
      </w:r>
    </w:p>
    <w:p w:rsidR="002F59E0" w:rsidRDefault="002F59E0">
      <w:pPr>
        <w:autoSpaceDE w:val="0"/>
        <w:autoSpaceDN w:val="0"/>
        <w:adjustRightInd w:val="0"/>
        <w:spacing w:line="240" w:lineRule="atLeast"/>
        <w:jc w:val="both"/>
        <w:rPr>
          <w:color w:val="000000"/>
          <w:szCs w:val="20"/>
        </w:rPr>
      </w:pPr>
    </w:p>
    <w:p w:rsidR="002F59E0" w:rsidRDefault="002F59E0">
      <w:pPr>
        <w:autoSpaceDE w:val="0"/>
        <w:autoSpaceDN w:val="0"/>
        <w:adjustRightInd w:val="0"/>
        <w:spacing w:line="240" w:lineRule="atLeast"/>
        <w:jc w:val="both"/>
        <w:rPr>
          <w:color w:val="000000"/>
          <w:szCs w:val="20"/>
        </w:rPr>
      </w:pPr>
      <w:r>
        <w:rPr>
          <w:color w:val="000000"/>
          <w:szCs w:val="20"/>
        </w:rPr>
        <w:t>The Placement Report will be completed and stored within CWDS for every case status movement to 22 or for status 26 case closures.</w:t>
      </w:r>
    </w:p>
    <w:p w:rsidR="002F59E0" w:rsidRDefault="002F59E0">
      <w:pPr>
        <w:autoSpaceDE w:val="0"/>
        <w:autoSpaceDN w:val="0"/>
        <w:adjustRightInd w:val="0"/>
        <w:spacing w:line="240" w:lineRule="atLeast"/>
        <w:jc w:val="both"/>
        <w:rPr>
          <w:color w:val="000000"/>
          <w:szCs w:val="20"/>
        </w:rPr>
      </w:pPr>
    </w:p>
    <w:p w:rsidR="002F59E0" w:rsidRDefault="002F59E0">
      <w:pPr>
        <w:autoSpaceDE w:val="0"/>
        <w:autoSpaceDN w:val="0"/>
        <w:adjustRightInd w:val="0"/>
        <w:spacing w:line="240" w:lineRule="atLeast"/>
        <w:jc w:val="both"/>
        <w:rPr>
          <w:color w:val="000000"/>
          <w:szCs w:val="20"/>
        </w:rPr>
      </w:pPr>
      <w:r>
        <w:rPr>
          <w:color w:val="000000"/>
          <w:szCs w:val="20"/>
        </w:rPr>
        <w:t>All Case Progress Notes (</w:t>
      </w:r>
      <w:smartTag w:uri="urn:schemas-microsoft-com:office:smarttags" w:element="stockticker">
        <w:r>
          <w:rPr>
            <w:color w:val="000000"/>
            <w:szCs w:val="20"/>
          </w:rPr>
          <w:t>CPN</w:t>
        </w:r>
      </w:smartTag>
      <w:r>
        <w:rPr>
          <w:color w:val="000000"/>
          <w:szCs w:val="20"/>
        </w:rPr>
        <w:t xml:space="preserve">) will be entered and stored into CWDS. If a </w:t>
      </w:r>
      <w:smartTag w:uri="urn:schemas-microsoft-com:office:smarttags" w:element="stockticker">
        <w:r>
          <w:rPr>
            <w:color w:val="000000"/>
            <w:szCs w:val="20"/>
          </w:rPr>
          <w:t>CPN</w:t>
        </w:r>
      </w:smartTag>
      <w:r>
        <w:rPr>
          <w:color w:val="000000"/>
          <w:szCs w:val="20"/>
        </w:rPr>
        <w:t xml:space="preserve"> is handwritten, it will need to be data entered into CWDS for storage. </w:t>
      </w:r>
    </w:p>
    <w:p w:rsidR="002F59E0" w:rsidRDefault="002F59E0">
      <w:pPr>
        <w:autoSpaceDE w:val="0"/>
        <w:autoSpaceDN w:val="0"/>
        <w:adjustRightInd w:val="0"/>
        <w:spacing w:line="240" w:lineRule="atLeast"/>
        <w:jc w:val="both"/>
        <w:rPr>
          <w:color w:val="000000"/>
          <w:szCs w:val="20"/>
        </w:rPr>
      </w:pPr>
    </w:p>
    <w:p w:rsidR="002F59E0" w:rsidRPr="0049458F" w:rsidRDefault="002F59E0" w:rsidP="008A6383">
      <w:pPr>
        <w:numPr>
          <w:ilvl w:val="0"/>
          <w:numId w:val="5"/>
        </w:numPr>
        <w:autoSpaceDE w:val="0"/>
        <w:autoSpaceDN w:val="0"/>
        <w:adjustRightInd w:val="0"/>
        <w:spacing w:line="240" w:lineRule="atLeast"/>
        <w:jc w:val="both"/>
        <w:rPr>
          <w:color w:val="000000"/>
          <w:szCs w:val="20"/>
        </w:rPr>
      </w:pPr>
      <w:r w:rsidRPr="0049458F">
        <w:rPr>
          <w:b/>
          <w:bCs/>
          <w:color w:val="000000"/>
          <w:szCs w:val="20"/>
        </w:rPr>
        <w:t>Annual Review</w:t>
      </w:r>
      <w:r w:rsidRPr="0049458F">
        <w:rPr>
          <w:color w:val="000000"/>
          <w:szCs w:val="20"/>
        </w:rPr>
        <w:t xml:space="preserve"> – Once per year</w:t>
      </w:r>
      <w:r w:rsidR="003A2C74" w:rsidRPr="0049458F">
        <w:rPr>
          <w:color w:val="000000"/>
          <w:szCs w:val="20"/>
        </w:rPr>
        <w:t>,</w:t>
      </w:r>
      <w:r w:rsidRPr="0049458F">
        <w:rPr>
          <w:color w:val="000000"/>
          <w:szCs w:val="20"/>
        </w:rPr>
        <w:t xml:space="preserve"> an Annual Review </w:t>
      </w:r>
      <w:smartTag w:uri="urn:schemas-microsoft-com:office:smarttags" w:element="stockticker">
        <w:r w:rsidRPr="0049458F">
          <w:rPr>
            <w:color w:val="000000"/>
            <w:szCs w:val="20"/>
          </w:rPr>
          <w:t>CPN</w:t>
        </w:r>
      </w:smartTag>
      <w:r w:rsidRPr="0049458F">
        <w:rPr>
          <w:color w:val="000000"/>
          <w:szCs w:val="20"/>
        </w:rPr>
        <w:t xml:space="preserve"> must be completed within CWDS per case. The Annual Review should contain a review of services provided, progress made, additional services requested/required, etc.</w:t>
      </w:r>
      <w:r w:rsidR="003D1E73" w:rsidRPr="0049458F">
        <w:rPr>
          <w:color w:val="000000"/>
          <w:szCs w:val="20"/>
        </w:rPr>
        <w:t xml:space="preserve"> </w:t>
      </w:r>
      <w:r w:rsidR="007F2395" w:rsidRPr="0049458F">
        <w:rPr>
          <w:color w:val="000000"/>
          <w:szCs w:val="20"/>
        </w:rPr>
        <w:t>The first Annual Review occurs 12 months from the original plan’s effective date.  Successive Annual Reviews occur 12 months from the date of the previous Annual Review.</w:t>
      </w:r>
    </w:p>
    <w:p w:rsidR="002F59E0" w:rsidRDefault="002F59E0">
      <w:pPr>
        <w:autoSpaceDE w:val="0"/>
        <w:autoSpaceDN w:val="0"/>
        <w:adjustRightInd w:val="0"/>
        <w:spacing w:line="240" w:lineRule="atLeast"/>
        <w:jc w:val="both"/>
        <w:rPr>
          <w:color w:val="000000"/>
          <w:szCs w:val="20"/>
        </w:rPr>
      </w:pPr>
    </w:p>
    <w:p w:rsidR="00D760C1" w:rsidRDefault="00D760C1">
      <w:pPr>
        <w:autoSpaceDE w:val="0"/>
        <w:autoSpaceDN w:val="0"/>
        <w:adjustRightInd w:val="0"/>
        <w:spacing w:line="240" w:lineRule="atLeast"/>
        <w:jc w:val="both"/>
        <w:rPr>
          <w:b/>
          <w:bCs/>
          <w:color w:val="000000"/>
          <w:szCs w:val="20"/>
          <w:u w:val="single"/>
        </w:rPr>
      </w:pPr>
    </w:p>
    <w:p w:rsidR="00D760C1" w:rsidRDefault="00D760C1">
      <w:pPr>
        <w:autoSpaceDE w:val="0"/>
        <w:autoSpaceDN w:val="0"/>
        <w:adjustRightInd w:val="0"/>
        <w:spacing w:line="240" w:lineRule="atLeast"/>
        <w:jc w:val="both"/>
        <w:rPr>
          <w:b/>
          <w:bCs/>
          <w:color w:val="000000"/>
          <w:szCs w:val="20"/>
          <w:u w:val="single"/>
        </w:rPr>
      </w:pPr>
    </w:p>
    <w:p w:rsidR="00D760C1" w:rsidRDefault="00D760C1">
      <w:pPr>
        <w:autoSpaceDE w:val="0"/>
        <w:autoSpaceDN w:val="0"/>
        <w:adjustRightInd w:val="0"/>
        <w:spacing w:line="240" w:lineRule="atLeast"/>
        <w:jc w:val="both"/>
        <w:rPr>
          <w:b/>
          <w:bCs/>
          <w:color w:val="000000"/>
          <w:szCs w:val="20"/>
          <w:u w:val="single"/>
        </w:rPr>
      </w:pPr>
    </w:p>
    <w:p w:rsidR="00D760C1" w:rsidRDefault="00D760C1">
      <w:pPr>
        <w:autoSpaceDE w:val="0"/>
        <w:autoSpaceDN w:val="0"/>
        <w:adjustRightInd w:val="0"/>
        <w:spacing w:line="240" w:lineRule="atLeast"/>
        <w:jc w:val="both"/>
        <w:rPr>
          <w:b/>
          <w:bCs/>
          <w:color w:val="000000"/>
          <w:szCs w:val="20"/>
          <w:u w:val="single"/>
        </w:rPr>
      </w:pPr>
    </w:p>
    <w:p w:rsidR="00910D4C" w:rsidRDefault="00910D4C">
      <w:pPr>
        <w:autoSpaceDE w:val="0"/>
        <w:autoSpaceDN w:val="0"/>
        <w:adjustRightInd w:val="0"/>
        <w:spacing w:line="240" w:lineRule="atLeast"/>
        <w:jc w:val="both"/>
        <w:rPr>
          <w:b/>
          <w:bCs/>
          <w:color w:val="000000"/>
          <w:szCs w:val="20"/>
          <w:u w:val="single"/>
        </w:rPr>
      </w:pPr>
    </w:p>
    <w:p w:rsidR="002F59E0" w:rsidRDefault="002F59E0">
      <w:pPr>
        <w:autoSpaceDE w:val="0"/>
        <w:autoSpaceDN w:val="0"/>
        <w:adjustRightInd w:val="0"/>
        <w:spacing w:line="240" w:lineRule="atLeast"/>
        <w:jc w:val="both"/>
        <w:rPr>
          <w:color w:val="000000"/>
          <w:szCs w:val="20"/>
        </w:rPr>
      </w:pPr>
      <w:r>
        <w:rPr>
          <w:b/>
          <w:bCs/>
          <w:color w:val="000000"/>
          <w:szCs w:val="20"/>
          <w:u w:val="single"/>
        </w:rPr>
        <w:t>HOW TO</w:t>
      </w:r>
      <w:r>
        <w:rPr>
          <w:color w:val="000000"/>
          <w:szCs w:val="20"/>
        </w:rPr>
        <w:t>:</w:t>
      </w:r>
    </w:p>
    <w:p w:rsidR="002F59E0" w:rsidRDefault="002F59E0">
      <w:pPr>
        <w:autoSpaceDE w:val="0"/>
        <w:autoSpaceDN w:val="0"/>
        <w:adjustRightInd w:val="0"/>
        <w:spacing w:line="240" w:lineRule="atLeast"/>
        <w:jc w:val="both"/>
        <w:rPr>
          <w:color w:val="000000"/>
          <w:szCs w:val="20"/>
        </w:rPr>
      </w:pPr>
    </w:p>
    <w:p w:rsidR="002F59E0" w:rsidRDefault="002F59E0">
      <w:pPr>
        <w:autoSpaceDE w:val="0"/>
        <w:autoSpaceDN w:val="0"/>
        <w:adjustRightInd w:val="0"/>
        <w:spacing w:line="240" w:lineRule="atLeast"/>
        <w:jc w:val="both"/>
        <w:rPr>
          <w:color w:val="000000"/>
          <w:szCs w:val="20"/>
        </w:rPr>
      </w:pPr>
      <w:r>
        <w:rPr>
          <w:color w:val="000000"/>
          <w:szCs w:val="20"/>
        </w:rPr>
        <w:t>From View Participant Case Details</w:t>
      </w:r>
    </w:p>
    <w:p w:rsidR="002F59E0" w:rsidRDefault="002F59E0" w:rsidP="008A6383">
      <w:pPr>
        <w:numPr>
          <w:ilvl w:val="0"/>
          <w:numId w:val="5"/>
        </w:numPr>
        <w:autoSpaceDE w:val="0"/>
        <w:autoSpaceDN w:val="0"/>
        <w:adjustRightInd w:val="0"/>
        <w:spacing w:line="240" w:lineRule="atLeast"/>
        <w:jc w:val="both"/>
        <w:rPr>
          <w:color w:val="000000"/>
          <w:szCs w:val="20"/>
        </w:rPr>
      </w:pPr>
      <w:r>
        <w:rPr>
          <w:color w:val="000000"/>
          <w:szCs w:val="20"/>
        </w:rPr>
        <w:t>Select Review Type</w:t>
      </w:r>
      <w:r w:rsidR="003B737A">
        <w:rPr>
          <w:color w:val="000000"/>
          <w:szCs w:val="20"/>
        </w:rPr>
        <w:t>.</w:t>
      </w:r>
    </w:p>
    <w:p w:rsidR="002F59E0" w:rsidRDefault="002F59E0" w:rsidP="008A6383">
      <w:pPr>
        <w:numPr>
          <w:ilvl w:val="1"/>
          <w:numId w:val="5"/>
        </w:numPr>
        <w:autoSpaceDE w:val="0"/>
        <w:autoSpaceDN w:val="0"/>
        <w:adjustRightInd w:val="0"/>
        <w:spacing w:line="240" w:lineRule="atLeast"/>
        <w:jc w:val="both"/>
        <w:rPr>
          <w:color w:val="000000"/>
          <w:szCs w:val="20"/>
        </w:rPr>
      </w:pPr>
      <w:r>
        <w:rPr>
          <w:color w:val="000000"/>
          <w:szCs w:val="20"/>
        </w:rPr>
        <w:t>Annual Review</w:t>
      </w:r>
      <w:r w:rsidR="003B737A">
        <w:rPr>
          <w:color w:val="000000"/>
          <w:szCs w:val="20"/>
        </w:rPr>
        <w:t>.</w:t>
      </w:r>
    </w:p>
    <w:p w:rsidR="002F59E0" w:rsidRDefault="002F59E0" w:rsidP="008A6383">
      <w:pPr>
        <w:numPr>
          <w:ilvl w:val="2"/>
          <w:numId w:val="5"/>
        </w:numPr>
        <w:autoSpaceDE w:val="0"/>
        <w:autoSpaceDN w:val="0"/>
        <w:adjustRightInd w:val="0"/>
        <w:spacing w:line="240" w:lineRule="atLeast"/>
        <w:jc w:val="both"/>
        <w:rPr>
          <w:color w:val="000000"/>
          <w:szCs w:val="20"/>
        </w:rPr>
      </w:pPr>
      <w:r>
        <w:rPr>
          <w:color w:val="000000"/>
          <w:szCs w:val="20"/>
        </w:rPr>
        <w:t>Add Review Type</w:t>
      </w:r>
      <w:r w:rsidR="003B737A">
        <w:rPr>
          <w:color w:val="000000"/>
          <w:szCs w:val="20"/>
        </w:rPr>
        <w:t>.</w:t>
      </w:r>
    </w:p>
    <w:p w:rsidR="00332150" w:rsidRDefault="00332150">
      <w:pPr>
        <w:autoSpaceDE w:val="0"/>
        <w:autoSpaceDN w:val="0"/>
        <w:adjustRightInd w:val="0"/>
        <w:spacing w:line="240" w:lineRule="atLeast"/>
        <w:jc w:val="both"/>
        <w:rPr>
          <w:b/>
          <w:bCs/>
          <w:color w:val="000000"/>
          <w:szCs w:val="20"/>
          <w:u w:val="single"/>
        </w:rPr>
      </w:pPr>
    </w:p>
    <w:p w:rsidR="002F59E0" w:rsidRDefault="002F59E0">
      <w:pPr>
        <w:autoSpaceDE w:val="0"/>
        <w:autoSpaceDN w:val="0"/>
        <w:adjustRightInd w:val="0"/>
        <w:spacing w:line="240" w:lineRule="atLeast"/>
        <w:jc w:val="both"/>
        <w:rPr>
          <w:color w:val="000000"/>
          <w:szCs w:val="20"/>
        </w:rPr>
      </w:pPr>
      <w:r>
        <w:rPr>
          <w:b/>
          <w:bCs/>
          <w:color w:val="000000"/>
          <w:szCs w:val="20"/>
          <w:u w:val="single"/>
        </w:rPr>
        <w:t>Mandatory Fields</w:t>
      </w:r>
      <w:r>
        <w:rPr>
          <w:color w:val="000000"/>
          <w:szCs w:val="20"/>
        </w:rPr>
        <w:t>:</w:t>
      </w:r>
    </w:p>
    <w:p w:rsidR="002F59E0" w:rsidRDefault="002F59E0" w:rsidP="008A6383">
      <w:pPr>
        <w:numPr>
          <w:ilvl w:val="0"/>
          <w:numId w:val="5"/>
        </w:numPr>
        <w:autoSpaceDE w:val="0"/>
        <w:autoSpaceDN w:val="0"/>
        <w:adjustRightInd w:val="0"/>
        <w:spacing w:line="240" w:lineRule="atLeast"/>
        <w:rPr>
          <w:color w:val="000000"/>
          <w:szCs w:val="20"/>
        </w:rPr>
      </w:pPr>
      <w:r>
        <w:rPr>
          <w:color w:val="000000"/>
          <w:szCs w:val="20"/>
        </w:rPr>
        <w:t xml:space="preserve">Case ID </w:t>
      </w:r>
      <w:r w:rsidR="00D3686C">
        <w:rPr>
          <w:color w:val="000000"/>
          <w:szCs w:val="20"/>
        </w:rPr>
        <w:t>–</w:t>
      </w:r>
      <w:r>
        <w:rPr>
          <w:color w:val="000000"/>
          <w:szCs w:val="20"/>
        </w:rPr>
        <w:t xml:space="preserve"> Pre</w:t>
      </w:r>
      <w:r w:rsidR="00D3686C">
        <w:rPr>
          <w:color w:val="000000"/>
          <w:szCs w:val="20"/>
        </w:rPr>
        <w:t>-</w:t>
      </w:r>
      <w:r>
        <w:rPr>
          <w:color w:val="000000"/>
          <w:szCs w:val="20"/>
        </w:rPr>
        <w:t>populated</w:t>
      </w:r>
    </w:p>
    <w:p w:rsidR="002F59E0" w:rsidRDefault="002F59E0" w:rsidP="008A6383">
      <w:pPr>
        <w:numPr>
          <w:ilvl w:val="0"/>
          <w:numId w:val="5"/>
        </w:numPr>
        <w:autoSpaceDE w:val="0"/>
        <w:autoSpaceDN w:val="0"/>
        <w:adjustRightInd w:val="0"/>
        <w:spacing w:line="240" w:lineRule="atLeast"/>
        <w:rPr>
          <w:color w:val="000000"/>
          <w:szCs w:val="20"/>
        </w:rPr>
      </w:pPr>
      <w:r>
        <w:rPr>
          <w:color w:val="000000"/>
          <w:szCs w:val="20"/>
        </w:rPr>
        <w:t>Note Date</w:t>
      </w:r>
    </w:p>
    <w:p w:rsidR="00332150" w:rsidRDefault="00332150" w:rsidP="008A6383">
      <w:pPr>
        <w:numPr>
          <w:ilvl w:val="0"/>
          <w:numId w:val="5"/>
        </w:numPr>
        <w:autoSpaceDE w:val="0"/>
        <w:autoSpaceDN w:val="0"/>
        <w:adjustRightInd w:val="0"/>
        <w:spacing w:line="240" w:lineRule="atLeast"/>
        <w:rPr>
          <w:color w:val="000000"/>
          <w:szCs w:val="20"/>
        </w:rPr>
      </w:pPr>
      <w:r>
        <w:rPr>
          <w:color w:val="000000"/>
          <w:szCs w:val="20"/>
        </w:rPr>
        <w:t>Note Title</w:t>
      </w:r>
    </w:p>
    <w:p w:rsidR="002F59E0" w:rsidRPr="007F2395" w:rsidRDefault="002F59E0" w:rsidP="008A6383">
      <w:pPr>
        <w:numPr>
          <w:ilvl w:val="0"/>
          <w:numId w:val="5"/>
        </w:numPr>
        <w:autoSpaceDE w:val="0"/>
        <w:autoSpaceDN w:val="0"/>
        <w:adjustRightInd w:val="0"/>
        <w:spacing w:line="240" w:lineRule="atLeast"/>
        <w:rPr>
          <w:color w:val="000000"/>
          <w:szCs w:val="20"/>
        </w:rPr>
      </w:pPr>
      <w:r w:rsidRPr="007F2395">
        <w:rPr>
          <w:color w:val="000000"/>
          <w:szCs w:val="20"/>
        </w:rPr>
        <w:t>Note Type</w:t>
      </w:r>
      <w:r w:rsidR="00F054B4" w:rsidRPr="007F2395">
        <w:rPr>
          <w:color w:val="000000"/>
          <w:szCs w:val="20"/>
        </w:rPr>
        <w:t xml:space="preserve">  </w:t>
      </w:r>
    </w:p>
    <w:p w:rsidR="002F59E0" w:rsidRDefault="002F59E0" w:rsidP="008A6383">
      <w:pPr>
        <w:numPr>
          <w:ilvl w:val="0"/>
          <w:numId w:val="5"/>
        </w:numPr>
        <w:autoSpaceDE w:val="0"/>
        <w:autoSpaceDN w:val="0"/>
        <w:adjustRightInd w:val="0"/>
        <w:spacing w:line="240" w:lineRule="atLeast"/>
        <w:rPr>
          <w:color w:val="000000"/>
          <w:szCs w:val="20"/>
        </w:rPr>
      </w:pPr>
      <w:r>
        <w:rPr>
          <w:color w:val="000000"/>
          <w:szCs w:val="20"/>
        </w:rPr>
        <w:t>Note Description</w:t>
      </w:r>
    </w:p>
    <w:p w:rsidR="002F59E0" w:rsidRDefault="002F59E0">
      <w:pPr>
        <w:autoSpaceDE w:val="0"/>
        <w:autoSpaceDN w:val="0"/>
        <w:adjustRightInd w:val="0"/>
        <w:spacing w:line="240" w:lineRule="atLeast"/>
        <w:rPr>
          <w:color w:val="000000"/>
          <w:szCs w:val="20"/>
        </w:rPr>
      </w:pPr>
    </w:p>
    <w:p w:rsidR="002F59E0" w:rsidRDefault="002F59E0">
      <w:pPr>
        <w:autoSpaceDE w:val="0"/>
        <w:autoSpaceDN w:val="0"/>
        <w:adjustRightInd w:val="0"/>
        <w:spacing w:line="240" w:lineRule="atLeast"/>
        <w:rPr>
          <w:color w:val="000000"/>
          <w:szCs w:val="20"/>
        </w:rPr>
      </w:pPr>
      <w:r>
        <w:rPr>
          <w:color w:val="000000"/>
          <w:szCs w:val="20"/>
        </w:rPr>
        <w:t xml:space="preserve">Click SAVE </w:t>
      </w:r>
      <w:smartTag w:uri="urn:schemas-microsoft-com:office:smarttags" w:element="stockticker">
        <w:r>
          <w:rPr>
            <w:color w:val="000000"/>
            <w:szCs w:val="20"/>
          </w:rPr>
          <w:t>AND</w:t>
        </w:r>
      </w:smartTag>
      <w:r>
        <w:rPr>
          <w:color w:val="000000"/>
          <w:szCs w:val="20"/>
        </w:rPr>
        <w:t xml:space="preserve"> FINISH</w:t>
      </w:r>
      <w:r w:rsidR="003B737A">
        <w:rPr>
          <w:color w:val="000000"/>
          <w:szCs w:val="20"/>
        </w:rPr>
        <w:t>.</w:t>
      </w:r>
    </w:p>
    <w:p w:rsidR="002F59E0" w:rsidRDefault="002F59E0">
      <w:pPr>
        <w:autoSpaceDE w:val="0"/>
        <w:autoSpaceDN w:val="0"/>
        <w:adjustRightInd w:val="0"/>
        <w:spacing w:line="240" w:lineRule="atLeast"/>
        <w:jc w:val="both"/>
        <w:rPr>
          <w:color w:val="000000"/>
          <w:szCs w:val="20"/>
        </w:rPr>
      </w:pPr>
    </w:p>
    <w:p w:rsidR="002F59E0" w:rsidRDefault="002F59E0">
      <w:pPr>
        <w:autoSpaceDE w:val="0"/>
        <w:autoSpaceDN w:val="0"/>
        <w:adjustRightInd w:val="0"/>
        <w:spacing w:line="240" w:lineRule="atLeast"/>
        <w:jc w:val="both"/>
        <w:rPr>
          <w:color w:val="000000"/>
          <w:szCs w:val="20"/>
        </w:rPr>
      </w:pPr>
      <w:r>
        <w:rPr>
          <w:color w:val="000000"/>
          <w:szCs w:val="20"/>
        </w:rPr>
        <w:t>All Form Letters that are available within CWDS will be completed and generated by CWDS. All Form Letters will be stored in CWDS.</w:t>
      </w:r>
    </w:p>
    <w:p w:rsidR="002F59E0" w:rsidRDefault="002F59E0">
      <w:pPr>
        <w:autoSpaceDE w:val="0"/>
        <w:autoSpaceDN w:val="0"/>
        <w:adjustRightInd w:val="0"/>
        <w:spacing w:line="240" w:lineRule="atLeast"/>
        <w:jc w:val="both"/>
        <w:rPr>
          <w:color w:val="000000"/>
          <w:szCs w:val="20"/>
        </w:rPr>
      </w:pPr>
    </w:p>
    <w:p w:rsidR="002F59E0" w:rsidRDefault="002F59E0">
      <w:pPr>
        <w:autoSpaceDE w:val="0"/>
        <w:autoSpaceDN w:val="0"/>
        <w:adjustRightInd w:val="0"/>
        <w:spacing w:line="240" w:lineRule="atLeast"/>
        <w:jc w:val="both"/>
        <w:rPr>
          <w:color w:val="000000"/>
          <w:szCs w:val="20"/>
        </w:rPr>
      </w:pPr>
      <w:r>
        <w:rPr>
          <w:color w:val="000000"/>
          <w:szCs w:val="20"/>
        </w:rPr>
        <w:t>The OVR Closure Informat</w:t>
      </w:r>
      <w:r w:rsidR="003B737A">
        <w:rPr>
          <w:color w:val="000000"/>
          <w:szCs w:val="20"/>
        </w:rPr>
        <w:t>ion form and Services Provided f</w:t>
      </w:r>
      <w:r>
        <w:rPr>
          <w:color w:val="000000"/>
          <w:szCs w:val="20"/>
        </w:rPr>
        <w:t>orm will be completed and stored within CWDS for every case based on individual bureau/program requirements.</w:t>
      </w:r>
    </w:p>
    <w:p w:rsidR="002F59E0" w:rsidRDefault="002F59E0">
      <w:pPr>
        <w:autoSpaceDE w:val="0"/>
        <w:autoSpaceDN w:val="0"/>
        <w:adjustRightInd w:val="0"/>
        <w:spacing w:line="240" w:lineRule="atLeast"/>
        <w:jc w:val="both"/>
        <w:rPr>
          <w:color w:val="000000"/>
          <w:szCs w:val="20"/>
        </w:rPr>
      </w:pPr>
    </w:p>
    <w:p w:rsidR="002F59E0" w:rsidRDefault="002F59E0">
      <w:pPr>
        <w:autoSpaceDE w:val="0"/>
        <w:autoSpaceDN w:val="0"/>
        <w:adjustRightInd w:val="0"/>
        <w:spacing w:line="240" w:lineRule="atLeast"/>
        <w:jc w:val="both"/>
        <w:rPr>
          <w:color w:val="000000"/>
          <w:szCs w:val="20"/>
        </w:rPr>
      </w:pPr>
      <w:r>
        <w:rPr>
          <w:color w:val="000000"/>
          <w:szCs w:val="20"/>
        </w:rPr>
        <w:t>All Closure letters will be completed and generated by CWDS. All Closure Letters will be stored in CWDS.</w:t>
      </w:r>
    </w:p>
    <w:p w:rsidR="002F59E0" w:rsidRDefault="002F59E0">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b/>
          <w:bCs/>
          <w:color w:val="000000"/>
          <w:szCs w:val="20"/>
          <w:u w:val="single"/>
        </w:rPr>
      </w:pPr>
      <w:r w:rsidRPr="005062F8">
        <w:rPr>
          <w:b/>
          <w:bCs/>
          <w:color w:val="000000"/>
          <w:szCs w:val="20"/>
          <w:u w:val="single"/>
        </w:rPr>
        <w:t>Plan Summary</w:t>
      </w:r>
      <w:r>
        <w:rPr>
          <w:b/>
          <w:bCs/>
          <w:color w:val="000000"/>
          <w:szCs w:val="20"/>
          <w:u w:val="single"/>
        </w:rPr>
        <w:t>:</w:t>
      </w:r>
      <w:r w:rsidR="003D1E73">
        <w:rPr>
          <w:b/>
          <w:bCs/>
          <w:color w:val="000000"/>
          <w:szCs w:val="20"/>
          <w:u w:val="single"/>
        </w:rPr>
        <w:t xml:space="preserve">  </w:t>
      </w:r>
      <w:r w:rsidR="003D1E73">
        <w:rPr>
          <w:b/>
          <w:bCs/>
          <w:color w:val="000000"/>
          <w:szCs w:val="20"/>
        </w:rPr>
        <w:t xml:space="preserve">    </w:t>
      </w:r>
    </w:p>
    <w:p w:rsidR="00D760C1" w:rsidRDefault="00D760C1" w:rsidP="00D760C1">
      <w:pPr>
        <w:autoSpaceDE w:val="0"/>
        <w:autoSpaceDN w:val="0"/>
        <w:adjustRightInd w:val="0"/>
        <w:spacing w:line="240" w:lineRule="atLeast"/>
        <w:jc w:val="both"/>
        <w:rPr>
          <w:color w:val="000000"/>
          <w:szCs w:val="20"/>
        </w:rPr>
      </w:pPr>
      <w:r>
        <w:rPr>
          <w:color w:val="000000"/>
          <w:szCs w:val="20"/>
        </w:rPr>
        <w:t>Within CWDS</w:t>
      </w:r>
      <w:r w:rsidR="00D3686C">
        <w:rPr>
          <w:color w:val="000000"/>
          <w:szCs w:val="20"/>
        </w:rPr>
        <w:t>,</w:t>
      </w:r>
      <w:r>
        <w:rPr>
          <w:color w:val="000000"/>
          <w:szCs w:val="20"/>
        </w:rPr>
        <w:t xml:space="preserve"> staff will be required to enter a Plan Summary. The Plan Summary contains several fields over multiple pages. Mandatory fields are noted below:</w:t>
      </w: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rPr>
      </w:pPr>
      <w:r>
        <w:rPr>
          <w:b/>
          <w:bCs/>
          <w:color w:val="000000"/>
          <w:sz w:val="28"/>
          <w:szCs w:val="20"/>
          <w:u w:val="single"/>
        </w:rPr>
        <w:t>HOW TO</w:t>
      </w:r>
      <w:r>
        <w:rPr>
          <w:color w:val="000000"/>
          <w:szCs w:val="20"/>
        </w:rPr>
        <w:t>:</w:t>
      </w: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rPr>
      </w:pPr>
      <w:r>
        <w:rPr>
          <w:color w:val="000000"/>
          <w:szCs w:val="20"/>
        </w:rPr>
        <w:t>From View Participant Case Details screen</w:t>
      </w:r>
    </w:p>
    <w:p w:rsidR="00D760C1" w:rsidRDefault="00D760C1" w:rsidP="008A6383">
      <w:pPr>
        <w:numPr>
          <w:ilvl w:val="0"/>
          <w:numId w:val="4"/>
        </w:numPr>
        <w:autoSpaceDE w:val="0"/>
        <w:autoSpaceDN w:val="0"/>
        <w:adjustRightInd w:val="0"/>
        <w:spacing w:line="240" w:lineRule="atLeast"/>
        <w:jc w:val="both"/>
        <w:rPr>
          <w:color w:val="000000"/>
          <w:szCs w:val="20"/>
        </w:rPr>
      </w:pPr>
      <w:r>
        <w:rPr>
          <w:color w:val="000000"/>
          <w:szCs w:val="20"/>
        </w:rPr>
        <w:t>Select Form</w:t>
      </w:r>
      <w:r w:rsidR="003B737A">
        <w:rPr>
          <w:color w:val="000000"/>
          <w:szCs w:val="20"/>
        </w:rPr>
        <w:t>.</w:t>
      </w:r>
    </w:p>
    <w:p w:rsidR="00D760C1" w:rsidRDefault="00D760C1" w:rsidP="008A6383">
      <w:pPr>
        <w:numPr>
          <w:ilvl w:val="1"/>
          <w:numId w:val="4"/>
        </w:numPr>
        <w:autoSpaceDE w:val="0"/>
        <w:autoSpaceDN w:val="0"/>
        <w:adjustRightInd w:val="0"/>
        <w:spacing w:line="240" w:lineRule="atLeast"/>
        <w:jc w:val="both"/>
        <w:rPr>
          <w:color w:val="000000"/>
          <w:szCs w:val="20"/>
        </w:rPr>
      </w:pPr>
      <w:r>
        <w:rPr>
          <w:color w:val="000000"/>
          <w:szCs w:val="20"/>
        </w:rPr>
        <w:t>Individual Plan for Employment or State VR Plan</w:t>
      </w:r>
      <w:r w:rsidR="003B737A">
        <w:rPr>
          <w:color w:val="000000"/>
          <w:szCs w:val="20"/>
        </w:rPr>
        <w:t>.</w:t>
      </w:r>
    </w:p>
    <w:p w:rsidR="00D760C1" w:rsidRDefault="00D760C1" w:rsidP="008A6383">
      <w:pPr>
        <w:numPr>
          <w:ilvl w:val="2"/>
          <w:numId w:val="4"/>
        </w:numPr>
        <w:autoSpaceDE w:val="0"/>
        <w:autoSpaceDN w:val="0"/>
        <w:adjustRightInd w:val="0"/>
        <w:spacing w:line="240" w:lineRule="atLeast"/>
        <w:jc w:val="both"/>
        <w:rPr>
          <w:color w:val="000000"/>
          <w:szCs w:val="20"/>
        </w:rPr>
      </w:pPr>
      <w:r>
        <w:rPr>
          <w:color w:val="000000"/>
          <w:szCs w:val="20"/>
        </w:rPr>
        <w:t>Add Form</w:t>
      </w:r>
      <w:r w:rsidR="003B737A">
        <w:rPr>
          <w:color w:val="000000"/>
          <w:szCs w:val="20"/>
        </w:rPr>
        <w:t>.</w:t>
      </w:r>
    </w:p>
    <w:p w:rsidR="00D760C1" w:rsidRDefault="00D760C1" w:rsidP="008A6383">
      <w:pPr>
        <w:numPr>
          <w:ilvl w:val="3"/>
          <w:numId w:val="4"/>
        </w:numPr>
        <w:autoSpaceDE w:val="0"/>
        <w:autoSpaceDN w:val="0"/>
        <w:adjustRightInd w:val="0"/>
        <w:spacing w:line="240" w:lineRule="atLeast"/>
        <w:jc w:val="both"/>
        <w:rPr>
          <w:color w:val="000000"/>
          <w:szCs w:val="20"/>
        </w:rPr>
      </w:pPr>
      <w:r>
        <w:rPr>
          <w:color w:val="000000"/>
          <w:szCs w:val="20"/>
        </w:rPr>
        <w:t>Create Plan</w:t>
      </w:r>
      <w:r w:rsidR="003B737A">
        <w:rPr>
          <w:color w:val="000000"/>
          <w:szCs w:val="20"/>
        </w:rPr>
        <w:t>.</w:t>
      </w: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rPr>
      </w:pPr>
      <w:r>
        <w:rPr>
          <w:b/>
          <w:bCs/>
          <w:color w:val="000000"/>
          <w:szCs w:val="20"/>
          <w:u w:val="single"/>
        </w:rPr>
        <w:t>Mandatory Fields:</w:t>
      </w: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pStyle w:val="BodyText3"/>
        <w:rPr>
          <w:b/>
          <w:bCs/>
        </w:rPr>
      </w:pPr>
      <w:r>
        <w:rPr>
          <w:b/>
          <w:bCs/>
          <w:sz w:val="28"/>
        </w:rPr>
        <w:t>Individual Plan for Employment (IPE) and State VR Plan</w:t>
      </w:r>
      <w:r>
        <w:rPr>
          <w:b/>
          <w:bCs/>
        </w:rPr>
        <w:t>:</w:t>
      </w:r>
    </w:p>
    <w:p w:rsidR="00D760C1" w:rsidRDefault="00D760C1" w:rsidP="00D760C1">
      <w:pPr>
        <w:pStyle w:val="BodyText3"/>
      </w:pPr>
    </w:p>
    <w:p w:rsidR="00D760C1" w:rsidRDefault="00D760C1" w:rsidP="00D760C1">
      <w:pPr>
        <w:pStyle w:val="BodyText3"/>
      </w:pPr>
      <w:r>
        <w:rPr>
          <w:u w:val="single"/>
        </w:rPr>
        <w:t>Create Plan</w:t>
      </w:r>
      <w:r>
        <w:t xml:space="preserve"> </w:t>
      </w:r>
    </w:p>
    <w:p w:rsidR="00D760C1" w:rsidRDefault="00D760C1" w:rsidP="00D760C1">
      <w:pPr>
        <w:pStyle w:val="BodyText3"/>
        <w:ind w:firstLine="360"/>
      </w:pPr>
      <w:r>
        <w:t>Case Information</w:t>
      </w:r>
    </w:p>
    <w:p w:rsidR="00D760C1" w:rsidRDefault="00D760C1" w:rsidP="008A6383">
      <w:pPr>
        <w:numPr>
          <w:ilvl w:val="0"/>
          <w:numId w:val="1"/>
        </w:numPr>
        <w:tabs>
          <w:tab w:val="clear" w:pos="720"/>
          <w:tab w:val="num" w:pos="1080"/>
        </w:tabs>
        <w:autoSpaceDE w:val="0"/>
        <w:autoSpaceDN w:val="0"/>
        <w:adjustRightInd w:val="0"/>
        <w:spacing w:line="240" w:lineRule="atLeast"/>
        <w:ind w:left="1080"/>
        <w:jc w:val="both"/>
        <w:rPr>
          <w:color w:val="000000"/>
          <w:szCs w:val="20"/>
        </w:rPr>
      </w:pPr>
      <w:r>
        <w:rPr>
          <w:color w:val="000000"/>
          <w:szCs w:val="20"/>
        </w:rPr>
        <w:t>Case ID – Pre-populated</w:t>
      </w:r>
    </w:p>
    <w:p w:rsidR="00D760C1" w:rsidRDefault="00D760C1" w:rsidP="008A6383">
      <w:pPr>
        <w:numPr>
          <w:ilvl w:val="0"/>
          <w:numId w:val="1"/>
        </w:numPr>
        <w:tabs>
          <w:tab w:val="clear" w:pos="720"/>
          <w:tab w:val="num" w:pos="1080"/>
        </w:tabs>
        <w:autoSpaceDE w:val="0"/>
        <w:autoSpaceDN w:val="0"/>
        <w:adjustRightInd w:val="0"/>
        <w:spacing w:line="240" w:lineRule="atLeast"/>
        <w:ind w:left="1080"/>
        <w:jc w:val="both"/>
        <w:rPr>
          <w:color w:val="000000"/>
          <w:szCs w:val="20"/>
        </w:rPr>
      </w:pPr>
      <w:r>
        <w:rPr>
          <w:color w:val="000000"/>
          <w:szCs w:val="20"/>
        </w:rPr>
        <w:lastRenderedPageBreak/>
        <w:t>WPA – Pre-populated</w:t>
      </w:r>
    </w:p>
    <w:p w:rsidR="00D760C1" w:rsidRDefault="00D760C1" w:rsidP="008A6383">
      <w:pPr>
        <w:numPr>
          <w:ilvl w:val="0"/>
          <w:numId w:val="1"/>
        </w:numPr>
        <w:tabs>
          <w:tab w:val="clear" w:pos="720"/>
          <w:tab w:val="num" w:pos="1080"/>
        </w:tabs>
        <w:autoSpaceDE w:val="0"/>
        <w:autoSpaceDN w:val="0"/>
        <w:adjustRightInd w:val="0"/>
        <w:spacing w:line="240" w:lineRule="atLeast"/>
        <w:ind w:left="1080"/>
        <w:jc w:val="both"/>
        <w:rPr>
          <w:color w:val="000000"/>
          <w:szCs w:val="20"/>
        </w:rPr>
      </w:pPr>
      <w:r>
        <w:rPr>
          <w:color w:val="000000"/>
          <w:szCs w:val="20"/>
        </w:rPr>
        <w:t>Begin Date – Pre-populated</w:t>
      </w:r>
    </w:p>
    <w:p w:rsidR="00D760C1" w:rsidRDefault="00D760C1" w:rsidP="008A6383">
      <w:pPr>
        <w:numPr>
          <w:ilvl w:val="0"/>
          <w:numId w:val="1"/>
        </w:numPr>
        <w:tabs>
          <w:tab w:val="clear" w:pos="720"/>
          <w:tab w:val="num" w:pos="1080"/>
        </w:tabs>
        <w:autoSpaceDE w:val="0"/>
        <w:autoSpaceDN w:val="0"/>
        <w:adjustRightInd w:val="0"/>
        <w:spacing w:line="240" w:lineRule="atLeast"/>
        <w:ind w:left="1080"/>
        <w:jc w:val="both"/>
        <w:rPr>
          <w:color w:val="000000"/>
          <w:szCs w:val="20"/>
        </w:rPr>
      </w:pPr>
      <w:r>
        <w:rPr>
          <w:color w:val="000000"/>
          <w:szCs w:val="20"/>
        </w:rPr>
        <w:t>End Date – Blank</w:t>
      </w:r>
    </w:p>
    <w:p w:rsidR="00D760C1" w:rsidRDefault="00D760C1" w:rsidP="008A6383">
      <w:pPr>
        <w:numPr>
          <w:ilvl w:val="0"/>
          <w:numId w:val="1"/>
        </w:numPr>
        <w:tabs>
          <w:tab w:val="clear" w:pos="720"/>
          <w:tab w:val="num" w:pos="1080"/>
        </w:tabs>
        <w:autoSpaceDE w:val="0"/>
        <w:autoSpaceDN w:val="0"/>
        <w:adjustRightInd w:val="0"/>
        <w:spacing w:line="240" w:lineRule="atLeast"/>
        <w:ind w:left="1080"/>
        <w:jc w:val="both"/>
        <w:rPr>
          <w:color w:val="000000"/>
          <w:szCs w:val="20"/>
        </w:rPr>
      </w:pPr>
      <w:r>
        <w:rPr>
          <w:color w:val="000000"/>
          <w:szCs w:val="20"/>
        </w:rPr>
        <w:t>Status (Status Code) – Pre-populated</w:t>
      </w:r>
    </w:p>
    <w:p w:rsidR="00D760C1" w:rsidRDefault="00D760C1" w:rsidP="008A6383">
      <w:pPr>
        <w:numPr>
          <w:ilvl w:val="0"/>
          <w:numId w:val="1"/>
        </w:numPr>
        <w:tabs>
          <w:tab w:val="clear" w:pos="720"/>
          <w:tab w:val="num" w:pos="1080"/>
        </w:tabs>
        <w:autoSpaceDE w:val="0"/>
        <w:autoSpaceDN w:val="0"/>
        <w:adjustRightInd w:val="0"/>
        <w:spacing w:line="240" w:lineRule="atLeast"/>
        <w:ind w:left="1080"/>
        <w:jc w:val="both"/>
        <w:rPr>
          <w:color w:val="000000"/>
          <w:szCs w:val="20"/>
        </w:rPr>
      </w:pPr>
      <w:r>
        <w:rPr>
          <w:color w:val="000000"/>
          <w:szCs w:val="20"/>
        </w:rPr>
        <w:t>Program – Pre-populated</w:t>
      </w:r>
    </w:p>
    <w:p w:rsidR="00D760C1" w:rsidRDefault="00D760C1" w:rsidP="008A6383">
      <w:pPr>
        <w:numPr>
          <w:ilvl w:val="0"/>
          <w:numId w:val="1"/>
        </w:numPr>
        <w:tabs>
          <w:tab w:val="clear" w:pos="720"/>
          <w:tab w:val="num" w:pos="1080"/>
        </w:tabs>
        <w:autoSpaceDE w:val="0"/>
        <w:autoSpaceDN w:val="0"/>
        <w:adjustRightInd w:val="0"/>
        <w:spacing w:line="240" w:lineRule="atLeast"/>
        <w:ind w:left="1080"/>
        <w:jc w:val="both"/>
        <w:rPr>
          <w:color w:val="000000"/>
          <w:szCs w:val="20"/>
        </w:rPr>
      </w:pPr>
      <w:r>
        <w:rPr>
          <w:color w:val="000000"/>
          <w:szCs w:val="20"/>
        </w:rPr>
        <w:t>Office – Pre-populated</w:t>
      </w:r>
    </w:p>
    <w:p w:rsidR="00D760C1" w:rsidRDefault="00D760C1" w:rsidP="008A6383">
      <w:pPr>
        <w:numPr>
          <w:ilvl w:val="0"/>
          <w:numId w:val="1"/>
        </w:numPr>
        <w:tabs>
          <w:tab w:val="clear" w:pos="720"/>
          <w:tab w:val="num" w:pos="1080"/>
        </w:tabs>
        <w:autoSpaceDE w:val="0"/>
        <w:autoSpaceDN w:val="0"/>
        <w:adjustRightInd w:val="0"/>
        <w:spacing w:line="240" w:lineRule="atLeast"/>
        <w:ind w:left="1080"/>
        <w:jc w:val="both"/>
        <w:rPr>
          <w:color w:val="000000"/>
          <w:szCs w:val="20"/>
        </w:rPr>
      </w:pPr>
      <w:r>
        <w:rPr>
          <w:color w:val="000000"/>
          <w:szCs w:val="20"/>
        </w:rPr>
        <w:t>Primary Case Manager – Pre-populated</w:t>
      </w: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ind w:firstLine="360"/>
        <w:jc w:val="both"/>
        <w:rPr>
          <w:color w:val="000000"/>
          <w:szCs w:val="20"/>
        </w:rPr>
      </w:pPr>
      <w:r>
        <w:rPr>
          <w:color w:val="000000"/>
          <w:szCs w:val="20"/>
        </w:rPr>
        <w:t>Plan Information</w:t>
      </w:r>
    </w:p>
    <w:p w:rsidR="00D760C1" w:rsidRDefault="00D760C1" w:rsidP="008A6383">
      <w:pPr>
        <w:numPr>
          <w:ilvl w:val="0"/>
          <w:numId w:val="2"/>
        </w:numPr>
        <w:tabs>
          <w:tab w:val="clear" w:pos="720"/>
          <w:tab w:val="num" w:pos="1080"/>
        </w:tabs>
        <w:autoSpaceDE w:val="0"/>
        <w:autoSpaceDN w:val="0"/>
        <w:adjustRightInd w:val="0"/>
        <w:spacing w:line="240" w:lineRule="atLeast"/>
        <w:ind w:left="1080"/>
        <w:jc w:val="both"/>
        <w:rPr>
          <w:color w:val="000000"/>
          <w:szCs w:val="20"/>
        </w:rPr>
      </w:pPr>
      <w:r>
        <w:rPr>
          <w:color w:val="000000"/>
          <w:szCs w:val="20"/>
        </w:rPr>
        <w:t>Plan Type - Individualized Plan for Employment or state VR Plan – Pre-populated</w:t>
      </w:r>
    </w:p>
    <w:p w:rsidR="00D760C1" w:rsidRDefault="00D760C1" w:rsidP="008A6383">
      <w:pPr>
        <w:numPr>
          <w:ilvl w:val="0"/>
          <w:numId w:val="2"/>
        </w:numPr>
        <w:tabs>
          <w:tab w:val="clear" w:pos="720"/>
          <w:tab w:val="num" w:pos="1080"/>
        </w:tabs>
        <w:autoSpaceDE w:val="0"/>
        <w:autoSpaceDN w:val="0"/>
        <w:adjustRightInd w:val="0"/>
        <w:spacing w:line="240" w:lineRule="atLeast"/>
        <w:ind w:left="1080"/>
        <w:jc w:val="both"/>
        <w:rPr>
          <w:color w:val="000000"/>
          <w:szCs w:val="20"/>
        </w:rPr>
      </w:pPr>
      <w:r>
        <w:rPr>
          <w:color w:val="000000"/>
          <w:szCs w:val="20"/>
        </w:rPr>
        <w:t>Plan Effective Date/Amendment Date – Editable - Mandatory</w:t>
      </w: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ind w:left="1440" w:firstLine="720"/>
        <w:jc w:val="both"/>
        <w:rPr>
          <w:color w:val="000000"/>
          <w:szCs w:val="20"/>
        </w:rPr>
      </w:pPr>
      <w:r>
        <w:rPr>
          <w:color w:val="000000"/>
          <w:szCs w:val="20"/>
        </w:rPr>
        <w:t xml:space="preserve">SAVE </w:t>
      </w:r>
      <w:smartTag w:uri="urn:schemas-microsoft-com:office:smarttags" w:element="stockticker">
        <w:r>
          <w:rPr>
            <w:color w:val="000000"/>
            <w:szCs w:val="20"/>
          </w:rPr>
          <w:t>AND</w:t>
        </w:r>
      </w:smartTag>
      <w:r>
        <w:rPr>
          <w:color w:val="000000"/>
          <w:szCs w:val="20"/>
        </w:rPr>
        <w:t xml:space="preserve"> CONTINUE</w:t>
      </w: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rPr>
      </w:pPr>
      <w:r>
        <w:rPr>
          <w:color w:val="000000"/>
          <w:szCs w:val="20"/>
          <w:u w:val="single"/>
        </w:rPr>
        <w:t>Create Goal</w:t>
      </w:r>
      <w:r>
        <w:rPr>
          <w:color w:val="000000"/>
          <w:szCs w:val="20"/>
        </w:rPr>
        <w:t xml:space="preserve"> </w:t>
      </w:r>
    </w:p>
    <w:p w:rsidR="00D760C1" w:rsidRDefault="00D760C1" w:rsidP="00D760C1">
      <w:pPr>
        <w:autoSpaceDE w:val="0"/>
        <w:autoSpaceDN w:val="0"/>
        <w:adjustRightInd w:val="0"/>
        <w:spacing w:line="240" w:lineRule="atLeast"/>
        <w:ind w:firstLine="360"/>
        <w:jc w:val="both"/>
        <w:rPr>
          <w:color w:val="000000"/>
          <w:szCs w:val="20"/>
        </w:rPr>
      </w:pPr>
      <w:r>
        <w:rPr>
          <w:color w:val="000000"/>
          <w:szCs w:val="20"/>
        </w:rPr>
        <w:t xml:space="preserve"> Goal Details</w:t>
      </w:r>
    </w:p>
    <w:p w:rsidR="00D760C1" w:rsidRDefault="00D760C1" w:rsidP="008A6383">
      <w:pPr>
        <w:numPr>
          <w:ilvl w:val="0"/>
          <w:numId w:val="3"/>
        </w:numPr>
        <w:tabs>
          <w:tab w:val="clear" w:pos="720"/>
          <w:tab w:val="num" w:pos="1080"/>
        </w:tabs>
        <w:autoSpaceDE w:val="0"/>
        <w:autoSpaceDN w:val="0"/>
        <w:adjustRightInd w:val="0"/>
        <w:spacing w:line="240" w:lineRule="atLeast"/>
        <w:ind w:left="1080"/>
        <w:jc w:val="both"/>
        <w:rPr>
          <w:color w:val="000000"/>
          <w:szCs w:val="20"/>
        </w:rPr>
      </w:pPr>
      <w:r>
        <w:rPr>
          <w:color w:val="000000"/>
          <w:szCs w:val="20"/>
        </w:rPr>
        <w:t>Goal Type Employment – Pre-populated</w:t>
      </w:r>
    </w:p>
    <w:p w:rsidR="00D760C1" w:rsidRDefault="00D760C1" w:rsidP="008A6383">
      <w:pPr>
        <w:numPr>
          <w:ilvl w:val="0"/>
          <w:numId w:val="3"/>
        </w:numPr>
        <w:tabs>
          <w:tab w:val="clear" w:pos="720"/>
          <w:tab w:val="num" w:pos="1080"/>
        </w:tabs>
        <w:autoSpaceDE w:val="0"/>
        <w:autoSpaceDN w:val="0"/>
        <w:adjustRightInd w:val="0"/>
        <w:spacing w:line="240" w:lineRule="atLeast"/>
        <w:ind w:left="1080"/>
        <w:jc w:val="both"/>
        <w:rPr>
          <w:color w:val="000000"/>
          <w:szCs w:val="20"/>
        </w:rPr>
      </w:pPr>
      <w:r>
        <w:rPr>
          <w:color w:val="000000"/>
          <w:szCs w:val="20"/>
        </w:rPr>
        <w:t>Occupational Goal (Utilize Search O Net Code) - Mandatory</w:t>
      </w:r>
    </w:p>
    <w:p w:rsidR="00D760C1" w:rsidRDefault="00D760C1" w:rsidP="008A6383">
      <w:pPr>
        <w:numPr>
          <w:ilvl w:val="0"/>
          <w:numId w:val="22"/>
        </w:numPr>
        <w:tabs>
          <w:tab w:val="clear" w:pos="720"/>
          <w:tab w:val="num" w:pos="1080"/>
        </w:tabs>
        <w:autoSpaceDE w:val="0"/>
        <w:autoSpaceDN w:val="0"/>
        <w:adjustRightInd w:val="0"/>
        <w:spacing w:line="240" w:lineRule="atLeast"/>
        <w:ind w:left="1080"/>
        <w:jc w:val="both"/>
        <w:rPr>
          <w:color w:val="000000"/>
          <w:szCs w:val="20"/>
        </w:rPr>
      </w:pPr>
      <w:r>
        <w:rPr>
          <w:color w:val="000000"/>
          <w:szCs w:val="20"/>
        </w:rPr>
        <w:t>Specific Job Goal – Text – Mandatory</w:t>
      </w:r>
    </w:p>
    <w:p w:rsidR="00D760C1" w:rsidRDefault="00D760C1" w:rsidP="008A6383">
      <w:pPr>
        <w:numPr>
          <w:ilvl w:val="0"/>
          <w:numId w:val="22"/>
        </w:numPr>
        <w:tabs>
          <w:tab w:val="clear" w:pos="720"/>
          <w:tab w:val="num" w:pos="1080"/>
        </w:tabs>
        <w:autoSpaceDE w:val="0"/>
        <w:autoSpaceDN w:val="0"/>
        <w:adjustRightInd w:val="0"/>
        <w:spacing w:line="240" w:lineRule="atLeast"/>
        <w:ind w:left="1080"/>
        <w:jc w:val="both"/>
        <w:rPr>
          <w:color w:val="000000"/>
          <w:szCs w:val="20"/>
        </w:rPr>
      </w:pPr>
      <w:r>
        <w:rPr>
          <w:color w:val="000000"/>
          <w:szCs w:val="20"/>
        </w:rPr>
        <w:t>Estimated Date for Achieving Goal – Editable – Mandatory</w:t>
      </w:r>
    </w:p>
    <w:p w:rsidR="00D760C1" w:rsidRDefault="00D760C1" w:rsidP="008A6383">
      <w:pPr>
        <w:numPr>
          <w:ilvl w:val="0"/>
          <w:numId w:val="22"/>
        </w:numPr>
        <w:tabs>
          <w:tab w:val="clear" w:pos="720"/>
          <w:tab w:val="num" w:pos="1080"/>
        </w:tabs>
        <w:autoSpaceDE w:val="0"/>
        <w:autoSpaceDN w:val="0"/>
        <w:adjustRightInd w:val="0"/>
        <w:spacing w:line="240" w:lineRule="atLeast"/>
        <w:ind w:left="1080"/>
        <w:jc w:val="both"/>
        <w:rPr>
          <w:color w:val="000000"/>
          <w:szCs w:val="20"/>
        </w:rPr>
      </w:pPr>
      <w:r>
        <w:rPr>
          <w:color w:val="000000"/>
          <w:szCs w:val="20"/>
        </w:rPr>
        <w:t>Criteria for making progress toward Goal – Text – Mandatory</w:t>
      </w:r>
    </w:p>
    <w:p w:rsidR="00D760C1" w:rsidRDefault="00D760C1" w:rsidP="008A6383">
      <w:pPr>
        <w:numPr>
          <w:ilvl w:val="0"/>
          <w:numId w:val="22"/>
        </w:numPr>
        <w:tabs>
          <w:tab w:val="clear" w:pos="720"/>
          <w:tab w:val="num" w:pos="1080"/>
        </w:tabs>
        <w:autoSpaceDE w:val="0"/>
        <w:autoSpaceDN w:val="0"/>
        <w:adjustRightInd w:val="0"/>
        <w:spacing w:line="240" w:lineRule="atLeast"/>
        <w:ind w:left="1080"/>
        <w:jc w:val="both"/>
        <w:rPr>
          <w:color w:val="000000"/>
          <w:szCs w:val="20"/>
        </w:rPr>
      </w:pPr>
      <w:r>
        <w:rPr>
          <w:color w:val="000000"/>
          <w:szCs w:val="20"/>
        </w:rPr>
        <w:t>Anticipated Post Employment Services – Text – Mandatory</w:t>
      </w:r>
    </w:p>
    <w:p w:rsidR="00D760C1" w:rsidRDefault="00D760C1" w:rsidP="008A6383">
      <w:pPr>
        <w:numPr>
          <w:ilvl w:val="0"/>
          <w:numId w:val="22"/>
        </w:numPr>
        <w:tabs>
          <w:tab w:val="clear" w:pos="720"/>
          <w:tab w:val="num" w:pos="1080"/>
        </w:tabs>
        <w:autoSpaceDE w:val="0"/>
        <w:autoSpaceDN w:val="0"/>
        <w:adjustRightInd w:val="0"/>
        <w:spacing w:line="240" w:lineRule="atLeast"/>
        <w:ind w:left="1080"/>
        <w:jc w:val="both"/>
        <w:rPr>
          <w:color w:val="000000"/>
          <w:szCs w:val="20"/>
        </w:rPr>
      </w:pPr>
      <w:r>
        <w:rPr>
          <w:color w:val="000000"/>
          <w:szCs w:val="20"/>
        </w:rPr>
        <w:t>Extended Service and Provider for Supported Employment and basis of support – Text – Mandatory</w:t>
      </w:r>
    </w:p>
    <w:p w:rsidR="00D760C1" w:rsidRDefault="00D760C1" w:rsidP="008A6383">
      <w:pPr>
        <w:numPr>
          <w:ilvl w:val="0"/>
          <w:numId w:val="22"/>
        </w:numPr>
        <w:tabs>
          <w:tab w:val="clear" w:pos="720"/>
          <w:tab w:val="num" w:pos="1080"/>
        </w:tabs>
        <w:autoSpaceDE w:val="0"/>
        <w:autoSpaceDN w:val="0"/>
        <w:adjustRightInd w:val="0"/>
        <w:spacing w:line="240" w:lineRule="atLeast"/>
        <w:ind w:left="1080"/>
        <w:jc w:val="both"/>
        <w:rPr>
          <w:color w:val="000000"/>
          <w:szCs w:val="20"/>
        </w:rPr>
      </w:pPr>
      <w:r>
        <w:rPr>
          <w:color w:val="000000"/>
          <w:szCs w:val="20"/>
        </w:rPr>
        <w:t>Participant Responsibility – Text – Mandatory</w:t>
      </w: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ind w:left="1440" w:firstLine="720"/>
        <w:jc w:val="both"/>
        <w:rPr>
          <w:color w:val="000000"/>
          <w:szCs w:val="20"/>
        </w:rPr>
      </w:pPr>
      <w:r>
        <w:rPr>
          <w:color w:val="000000"/>
          <w:szCs w:val="20"/>
        </w:rPr>
        <w:t xml:space="preserve">SAVE </w:t>
      </w:r>
      <w:smartTag w:uri="urn:schemas-microsoft-com:office:smarttags" w:element="stockticker">
        <w:r>
          <w:rPr>
            <w:color w:val="000000"/>
            <w:szCs w:val="20"/>
          </w:rPr>
          <w:t>AND</w:t>
        </w:r>
      </w:smartTag>
      <w:r>
        <w:rPr>
          <w:color w:val="000000"/>
          <w:szCs w:val="20"/>
        </w:rPr>
        <w:t xml:space="preserve"> CONTINUE</w:t>
      </w: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u w:val="single"/>
        </w:rPr>
      </w:pPr>
      <w:r w:rsidRPr="0094600C">
        <w:rPr>
          <w:color w:val="000000"/>
          <w:szCs w:val="20"/>
          <w:u w:val="single"/>
        </w:rPr>
        <w:t>Create Planned Service</w:t>
      </w:r>
    </w:p>
    <w:p w:rsidR="00D760C1" w:rsidRDefault="00D760C1" w:rsidP="008A6383">
      <w:pPr>
        <w:numPr>
          <w:ilvl w:val="0"/>
          <w:numId w:val="23"/>
        </w:numPr>
        <w:tabs>
          <w:tab w:val="clear" w:pos="1440"/>
          <w:tab w:val="num" w:pos="1080"/>
        </w:tabs>
        <w:autoSpaceDE w:val="0"/>
        <w:autoSpaceDN w:val="0"/>
        <w:adjustRightInd w:val="0"/>
        <w:spacing w:line="240" w:lineRule="atLeast"/>
        <w:ind w:left="1080"/>
        <w:jc w:val="both"/>
        <w:rPr>
          <w:color w:val="000000"/>
          <w:szCs w:val="20"/>
        </w:rPr>
      </w:pPr>
      <w:r>
        <w:rPr>
          <w:color w:val="000000"/>
          <w:szCs w:val="20"/>
        </w:rPr>
        <w:t>Specific Service – Editable – Mandatory</w:t>
      </w:r>
    </w:p>
    <w:p w:rsidR="00D760C1" w:rsidRDefault="00D760C1" w:rsidP="008A6383">
      <w:pPr>
        <w:numPr>
          <w:ilvl w:val="0"/>
          <w:numId w:val="23"/>
        </w:numPr>
        <w:tabs>
          <w:tab w:val="clear" w:pos="1440"/>
          <w:tab w:val="num" w:pos="1080"/>
        </w:tabs>
        <w:autoSpaceDE w:val="0"/>
        <w:autoSpaceDN w:val="0"/>
        <w:adjustRightInd w:val="0"/>
        <w:spacing w:line="240" w:lineRule="atLeast"/>
        <w:ind w:left="1080"/>
        <w:jc w:val="both"/>
        <w:rPr>
          <w:color w:val="000000"/>
          <w:szCs w:val="20"/>
        </w:rPr>
      </w:pPr>
      <w:r>
        <w:rPr>
          <w:color w:val="000000"/>
          <w:szCs w:val="20"/>
        </w:rPr>
        <w:t>Specific Provider – Editable – Mandatory</w:t>
      </w:r>
    </w:p>
    <w:p w:rsidR="00D760C1" w:rsidRDefault="00D760C1" w:rsidP="008A6383">
      <w:pPr>
        <w:numPr>
          <w:ilvl w:val="0"/>
          <w:numId w:val="23"/>
        </w:numPr>
        <w:tabs>
          <w:tab w:val="clear" w:pos="1440"/>
          <w:tab w:val="num" w:pos="1080"/>
        </w:tabs>
        <w:autoSpaceDE w:val="0"/>
        <w:autoSpaceDN w:val="0"/>
        <w:adjustRightInd w:val="0"/>
        <w:spacing w:line="240" w:lineRule="atLeast"/>
        <w:ind w:left="1080"/>
        <w:jc w:val="both"/>
        <w:rPr>
          <w:color w:val="000000"/>
          <w:szCs w:val="20"/>
        </w:rPr>
      </w:pPr>
      <w:r>
        <w:rPr>
          <w:color w:val="000000"/>
          <w:szCs w:val="20"/>
        </w:rPr>
        <w:t>Estimated Start Date – Editable – Mandatory</w:t>
      </w:r>
    </w:p>
    <w:p w:rsidR="00D760C1" w:rsidRDefault="00D760C1" w:rsidP="008A6383">
      <w:pPr>
        <w:numPr>
          <w:ilvl w:val="0"/>
          <w:numId w:val="23"/>
        </w:numPr>
        <w:tabs>
          <w:tab w:val="clear" w:pos="1440"/>
          <w:tab w:val="num" w:pos="1080"/>
        </w:tabs>
        <w:autoSpaceDE w:val="0"/>
        <w:autoSpaceDN w:val="0"/>
        <w:adjustRightInd w:val="0"/>
        <w:spacing w:line="240" w:lineRule="atLeast"/>
        <w:ind w:left="1080"/>
        <w:jc w:val="both"/>
        <w:rPr>
          <w:color w:val="000000"/>
          <w:szCs w:val="20"/>
        </w:rPr>
      </w:pPr>
      <w:r>
        <w:rPr>
          <w:color w:val="000000"/>
          <w:szCs w:val="20"/>
        </w:rPr>
        <w:t>Comparable Benefits – Text – Mandatory</w:t>
      </w:r>
    </w:p>
    <w:p w:rsidR="00D760C1" w:rsidRDefault="00D760C1" w:rsidP="008A6383">
      <w:pPr>
        <w:numPr>
          <w:ilvl w:val="0"/>
          <w:numId w:val="23"/>
        </w:numPr>
        <w:tabs>
          <w:tab w:val="clear" w:pos="1440"/>
          <w:tab w:val="num" w:pos="1080"/>
        </w:tabs>
        <w:autoSpaceDE w:val="0"/>
        <w:autoSpaceDN w:val="0"/>
        <w:adjustRightInd w:val="0"/>
        <w:spacing w:line="240" w:lineRule="atLeast"/>
        <w:ind w:left="1080"/>
        <w:jc w:val="both"/>
        <w:rPr>
          <w:color w:val="000000"/>
          <w:szCs w:val="20"/>
        </w:rPr>
      </w:pPr>
      <w:r>
        <w:rPr>
          <w:color w:val="000000"/>
          <w:szCs w:val="20"/>
        </w:rPr>
        <w:t>How Service Obtained – Text – Mandatory</w:t>
      </w:r>
    </w:p>
    <w:p w:rsidR="00D760C1" w:rsidRDefault="00D760C1" w:rsidP="00D760C1">
      <w:pPr>
        <w:autoSpaceDE w:val="0"/>
        <w:autoSpaceDN w:val="0"/>
        <w:adjustRightInd w:val="0"/>
        <w:spacing w:line="240" w:lineRule="atLeast"/>
        <w:ind w:left="1080"/>
        <w:jc w:val="both"/>
        <w:rPr>
          <w:color w:val="000000"/>
          <w:szCs w:val="20"/>
        </w:rPr>
      </w:pPr>
    </w:p>
    <w:p w:rsidR="00D760C1" w:rsidRDefault="00D760C1" w:rsidP="00D760C1">
      <w:pPr>
        <w:autoSpaceDE w:val="0"/>
        <w:autoSpaceDN w:val="0"/>
        <w:adjustRightInd w:val="0"/>
        <w:spacing w:line="240" w:lineRule="atLeast"/>
        <w:ind w:left="1440" w:firstLine="720"/>
        <w:jc w:val="both"/>
        <w:rPr>
          <w:color w:val="000000"/>
          <w:szCs w:val="20"/>
        </w:rPr>
      </w:pPr>
      <w:r>
        <w:rPr>
          <w:color w:val="000000"/>
          <w:szCs w:val="20"/>
        </w:rPr>
        <w:t xml:space="preserve">SAVE </w:t>
      </w:r>
      <w:smartTag w:uri="urn:schemas-microsoft-com:office:smarttags" w:element="stockticker">
        <w:r>
          <w:rPr>
            <w:color w:val="000000"/>
            <w:szCs w:val="20"/>
          </w:rPr>
          <w:t>AND</w:t>
        </w:r>
      </w:smartTag>
      <w:r>
        <w:rPr>
          <w:color w:val="000000"/>
          <w:szCs w:val="20"/>
        </w:rPr>
        <w:t xml:space="preserve"> CONTINUE</w:t>
      </w: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u w:val="single"/>
        </w:rPr>
      </w:pPr>
      <w:r>
        <w:rPr>
          <w:color w:val="000000"/>
          <w:szCs w:val="20"/>
          <w:u w:val="single"/>
        </w:rPr>
        <w:t>Goal Details</w:t>
      </w:r>
    </w:p>
    <w:p w:rsidR="00D760C1" w:rsidRPr="00D765DE" w:rsidRDefault="00D760C1" w:rsidP="008A6383">
      <w:pPr>
        <w:numPr>
          <w:ilvl w:val="0"/>
          <w:numId w:val="21"/>
        </w:numPr>
        <w:tabs>
          <w:tab w:val="clear" w:pos="1440"/>
          <w:tab w:val="num" w:pos="1080"/>
        </w:tabs>
        <w:autoSpaceDE w:val="0"/>
        <w:autoSpaceDN w:val="0"/>
        <w:adjustRightInd w:val="0"/>
        <w:spacing w:line="240" w:lineRule="atLeast"/>
        <w:ind w:left="1080"/>
        <w:jc w:val="both"/>
        <w:rPr>
          <w:color w:val="000000"/>
          <w:szCs w:val="20"/>
        </w:rPr>
      </w:pPr>
      <w:r w:rsidRPr="00D765DE">
        <w:rPr>
          <w:color w:val="000000"/>
          <w:szCs w:val="20"/>
        </w:rPr>
        <w:t>Summary of Goal Details – See Descriptions Above</w:t>
      </w:r>
    </w:p>
    <w:p w:rsidR="00D760C1" w:rsidRDefault="00C054E9" w:rsidP="00D760C1">
      <w:pPr>
        <w:autoSpaceDE w:val="0"/>
        <w:autoSpaceDN w:val="0"/>
        <w:adjustRightInd w:val="0"/>
        <w:spacing w:line="240" w:lineRule="atLeast"/>
        <w:jc w:val="both"/>
        <w:rPr>
          <w:color w:val="000000"/>
          <w:szCs w:val="20"/>
          <w:u w:val="single"/>
        </w:rPr>
      </w:pPr>
      <w:r>
        <w:rPr>
          <w:noProof/>
        </w:rPr>
        <w:pict>
          <v:shape id="_x0000_s1026" type="#_x0000_t75" style="position:absolute;left:0;text-align:left;margin-left:54pt;margin-top:4.5pt;width:6in;height:234pt;z-index:251651072">
            <v:imagedata r:id="rId11" o:title=""/>
          </v:shape>
        </w:pict>
      </w:r>
    </w:p>
    <w:p w:rsidR="00D760C1" w:rsidRDefault="00D760C1" w:rsidP="00D760C1">
      <w:pPr>
        <w:autoSpaceDE w:val="0"/>
        <w:autoSpaceDN w:val="0"/>
        <w:adjustRightInd w:val="0"/>
        <w:spacing w:line="240" w:lineRule="atLeast"/>
        <w:jc w:val="both"/>
        <w:rPr>
          <w:color w:val="000000"/>
          <w:szCs w:val="20"/>
          <w:u w:val="single"/>
        </w:rPr>
      </w:pPr>
    </w:p>
    <w:p w:rsidR="00D760C1" w:rsidRDefault="00D760C1" w:rsidP="00D760C1">
      <w:pPr>
        <w:autoSpaceDE w:val="0"/>
        <w:autoSpaceDN w:val="0"/>
        <w:adjustRightInd w:val="0"/>
        <w:spacing w:line="240" w:lineRule="atLeast"/>
        <w:jc w:val="both"/>
        <w:rPr>
          <w:color w:val="000000"/>
          <w:szCs w:val="20"/>
          <w:u w:val="single"/>
        </w:rPr>
      </w:pPr>
    </w:p>
    <w:p w:rsidR="00D760C1" w:rsidRDefault="00D760C1" w:rsidP="00D760C1">
      <w:pPr>
        <w:autoSpaceDE w:val="0"/>
        <w:autoSpaceDN w:val="0"/>
        <w:adjustRightInd w:val="0"/>
        <w:spacing w:line="240" w:lineRule="atLeast"/>
        <w:jc w:val="both"/>
        <w:rPr>
          <w:color w:val="000000"/>
          <w:szCs w:val="20"/>
          <w:u w:val="single"/>
        </w:rPr>
      </w:pPr>
    </w:p>
    <w:p w:rsidR="00D760C1" w:rsidRDefault="00D760C1" w:rsidP="00D760C1">
      <w:pPr>
        <w:autoSpaceDE w:val="0"/>
        <w:autoSpaceDN w:val="0"/>
        <w:adjustRightInd w:val="0"/>
        <w:spacing w:line="240" w:lineRule="atLeast"/>
        <w:jc w:val="both"/>
        <w:rPr>
          <w:color w:val="000000"/>
          <w:szCs w:val="20"/>
          <w:u w:val="single"/>
        </w:rPr>
      </w:pPr>
    </w:p>
    <w:p w:rsidR="00D760C1" w:rsidRDefault="00D760C1" w:rsidP="00D760C1">
      <w:pPr>
        <w:autoSpaceDE w:val="0"/>
        <w:autoSpaceDN w:val="0"/>
        <w:adjustRightInd w:val="0"/>
        <w:spacing w:line="240" w:lineRule="atLeast"/>
        <w:jc w:val="both"/>
        <w:rPr>
          <w:color w:val="000000"/>
          <w:szCs w:val="20"/>
          <w:u w:val="single"/>
        </w:rPr>
      </w:pPr>
    </w:p>
    <w:p w:rsidR="00D760C1" w:rsidRDefault="00D760C1" w:rsidP="00D760C1">
      <w:pPr>
        <w:autoSpaceDE w:val="0"/>
        <w:autoSpaceDN w:val="0"/>
        <w:adjustRightInd w:val="0"/>
        <w:spacing w:line="240" w:lineRule="atLeast"/>
        <w:jc w:val="both"/>
        <w:rPr>
          <w:color w:val="000000"/>
          <w:szCs w:val="20"/>
          <w:u w:val="single"/>
        </w:rPr>
      </w:pPr>
    </w:p>
    <w:p w:rsidR="00D760C1" w:rsidRDefault="00D760C1" w:rsidP="00D760C1">
      <w:pPr>
        <w:autoSpaceDE w:val="0"/>
        <w:autoSpaceDN w:val="0"/>
        <w:adjustRightInd w:val="0"/>
        <w:spacing w:line="240" w:lineRule="atLeast"/>
        <w:jc w:val="both"/>
        <w:rPr>
          <w:color w:val="000000"/>
          <w:szCs w:val="20"/>
          <w:u w:val="single"/>
        </w:rPr>
      </w:pPr>
    </w:p>
    <w:p w:rsidR="00D760C1" w:rsidRDefault="00D760C1" w:rsidP="00D760C1">
      <w:pPr>
        <w:autoSpaceDE w:val="0"/>
        <w:autoSpaceDN w:val="0"/>
        <w:adjustRightInd w:val="0"/>
        <w:spacing w:line="240" w:lineRule="atLeast"/>
        <w:jc w:val="both"/>
        <w:rPr>
          <w:color w:val="000000"/>
          <w:szCs w:val="20"/>
          <w:u w:val="single"/>
        </w:rPr>
      </w:pPr>
    </w:p>
    <w:p w:rsidR="00D760C1" w:rsidRDefault="00D760C1" w:rsidP="00D760C1">
      <w:pPr>
        <w:autoSpaceDE w:val="0"/>
        <w:autoSpaceDN w:val="0"/>
        <w:adjustRightInd w:val="0"/>
        <w:spacing w:line="240" w:lineRule="atLeast"/>
        <w:jc w:val="both"/>
        <w:rPr>
          <w:color w:val="000000"/>
          <w:szCs w:val="20"/>
          <w:u w:val="single"/>
        </w:rPr>
      </w:pPr>
    </w:p>
    <w:p w:rsidR="00D760C1" w:rsidRDefault="00D760C1" w:rsidP="00D760C1">
      <w:pPr>
        <w:autoSpaceDE w:val="0"/>
        <w:autoSpaceDN w:val="0"/>
        <w:adjustRightInd w:val="0"/>
        <w:spacing w:line="240" w:lineRule="atLeast"/>
        <w:jc w:val="both"/>
        <w:rPr>
          <w:color w:val="000000"/>
          <w:szCs w:val="20"/>
          <w:u w:val="single"/>
        </w:rPr>
      </w:pPr>
    </w:p>
    <w:p w:rsidR="00D760C1" w:rsidRDefault="00D760C1" w:rsidP="00D760C1">
      <w:pPr>
        <w:autoSpaceDE w:val="0"/>
        <w:autoSpaceDN w:val="0"/>
        <w:adjustRightInd w:val="0"/>
        <w:spacing w:line="240" w:lineRule="atLeast"/>
        <w:jc w:val="both"/>
        <w:rPr>
          <w:color w:val="000000"/>
          <w:szCs w:val="20"/>
          <w:u w:val="single"/>
        </w:rPr>
      </w:pPr>
    </w:p>
    <w:p w:rsidR="00D760C1" w:rsidRDefault="00D760C1" w:rsidP="00D760C1">
      <w:pPr>
        <w:autoSpaceDE w:val="0"/>
        <w:autoSpaceDN w:val="0"/>
        <w:adjustRightInd w:val="0"/>
        <w:spacing w:line="240" w:lineRule="atLeast"/>
        <w:jc w:val="both"/>
        <w:rPr>
          <w:color w:val="000000"/>
          <w:szCs w:val="20"/>
          <w:u w:val="single"/>
        </w:rPr>
      </w:pPr>
    </w:p>
    <w:p w:rsidR="00D760C1" w:rsidRDefault="00D760C1" w:rsidP="00D760C1">
      <w:pPr>
        <w:autoSpaceDE w:val="0"/>
        <w:autoSpaceDN w:val="0"/>
        <w:adjustRightInd w:val="0"/>
        <w:spacing w:line="240" w:lineRule="atLeast"/>
        <w:jc w:val="both"/>
        <w:rPr>
          <w:color w:val="000000"/>
          <w:szCs w:val="20"/>
          <w:u w:val="single"/>
        </w:rPr>
      </w:pPr>
    </w:p>
    <w:p w:rsidR="00D760C1" w:rsidRDefault="00D760C1" w:rsidP="00D760C1">
      <w:pPr>
        <w:autoSpaceDE w:val="0"/>
        <w:autoSpaceDN w:val="0"/>
        <w:adjustRightInd w:val="0"/>
        <w:spacing w:line="240" w:lineRule="atLeast"/>
        <w:jc w:val="both"/>
        <w:rPr>
          <w:color w:val="000000"/>
          <w:szCs w:val="20"/>
          <w:u w:val="single"/>
        </w:rPr>
      </w:pPr>
    </w:p>
    <w:p w:rsidR="00D760C1" w:rsidRDefault="00D760C1" w:rsidP="00D760C1">
      <w:pPr>
        <w:autoSpaceDE w:val="0"/>
        <w:autoSpaceDN w:val="0"/>
        <w:adjustRightInd w:val="0"/>
        <w:spacing w:line="240" w:lineRule="atLeast"/>
        <w:ind w:left="1440" w:firstLine="720"/>
        <w:jc w:val="both"/>
        <w:rPr>
          <w:color w:val="000000"/>
          <w:szCs w:val="20"/>
        </w:rPr>
      </w:pPr>
      <w:r>
        <w:rPr>
          <w:color w:val="000000"/>
          <w:szCs w:val="20"/>
        </w:rPr>
        <w:t xml:space="preserve">VIEW </w:t>
      </w:r>
      <w:smartTag w:uri="urn:schemas-microsoft-com:office:smarttags" w:element="stockticker">
        <w:r>
          <w:rPr>
            <w:color w:val="000000"/>
            <w:szCs w:val="20"/>
          </w:rPr>
          <w:t>PLAN</w:t>
        </w:r>
      </w:smartTag>
      <w:r>
        <w:rPr>
          <w:color w:val="000000"/>
          <w:szCs w:val="20"/>
        </w:rPr>
        <w:t xml:space="preserve"> DETAILS</w:t>
      </w:r>
    </w:p>
    <w:p w:rsidR="00D760C1" w:rsidRPr="0094600C" w:rsidRDefault="00D760C1" w:rsidP="00D760C1">
      <w:pPr>
        <w:autoSpaceDE w:val="0"/>
        <w:autoSpaceDN w:val="0"/>
        <w:adjustRightInd w:val="0"/>
        <w:spacing w:line="240" w:lineRule="atLeast"/>
        <w:ind w:left="1440" w:firstLine="720"/>
        <w:jc w:val="both"/>
        <w:rPr>
          <w:color w:val="000000"/>
          <w:szCs w:val="20"/>
        </w:rPr>
      </w:pPr>
    </w:p>
    <w:p w:rsidR="00D760C1" w:rsidRDefault="00D760C1" w:rsidP="00D760C1">
      <w:pPr>
        <w:autoSpaceDE w:val="0"/>
        <w:autoSpaceDN w:val="0"/>
        <w:adjustRightInd w:val="0"/>
        <w:spacing w:line="240" w:lineRule="atLeast"/>
        <w:rPr>
          <w:color w:val="000000"/>
          <w:szCs w:val="20"/>
          <w:u w:val="single"/>
        </w:rPr>
      </w:pPr>
      <w:r>
        <w:rPr>
          <w:color w:val="000000"/>
          <w:szCs w:val="20"/>
          <w:u w:val="single"/>
        </w:rPr>
        <w:t>Create OVR Plan Details</w:t>
      </w:r>
    </w:p>
    <w:p w:rsidR="00D760C1" w:rsidRPr="0094600C" w:rsidRDefault="00D760C1" w:rsidP="008A6383">
      <w:pPr>
        <w:numPr>
          <w:ilvl w:val="0"/>
          <w:numId w:val="21"/>
        </w:numPr>
        <w:tabs>
          <w:tab w:val="clear" w:pos="1440"/>
          <w:tab w:val="num" w:pos="1080"/>
        </w:tabs>
        <w:autoSpaceDE w:val="0"/>
        <w:autoSpaceDN w:val="0"/>
        <w:adjustRightInd w:val="0"/>
        <w:spacing w:line="240" w:lineRule="atLeast"/>
        <w:ind w:left="1080"/>
        <w:rPr>
          <w:color w:val="000000"/>
          <w:szCs w:val="20"/>
        </w:rPr>
      </w:pPr>
      <w:r w:rsidRPr="0094600C">
        <w:rPr>
          <w:color w:val="000000"/>
          <w:szCs w:val="20"/>
        </w:rPr>
        <w:t>Summary of Case/Plan/Goal/Service Details</w:t>
      </w:r>
    </w:p>
    <w:p w:rsidR="00D760C1" w:rsidRDefault="00D760C1" w:rsidP="008A6383">
      <w:pPr>
        <w:numPr>
          <w:ilvl w:val="0"/>
          <w:numId w:val="21"/>
        </w:numPr>
        <w:tabs>
          <w:tab w:val="clear" w:pos="1440"/>
        </w:tabs>
        <w:autoSpaceDE w:val="0"/>
        <w:autoSpaceDN w:val="0"/>
        <w:adjustRightInd w:val="0"/>
        <w:spacing w:line="240" w:lineRule="atLeast"/>
        <w:ind w:left="1080"/>
        <w:jc w:val="both"/>
        <w:rPr>
          <w:color w:val="000000"/>
          <w:szCs w:val="20"/>
        </w:rPr>
      </w:pPr>
      <w:r>
        <w:rPr>
          <w:color w:val="000000"/>
          <w:szCs w:val="20"/>
        </w:rPr>
        <w:t>Change Case Status Code</w:t>
      </w:r>
      <w:r w:rsidRPr="0094600C">
        <w:rPr>
          <w:color w:val="000000"/>
          <w:szCs w:val="20"/>
        </w:rPr>
        <w:t xml:space="preserve"> </w:t>
      </w: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ind w:firstLine="360"/>
        <w:jc w:val="both"/>
        <w:rPr>
          <w:color w:val="000000"/>
          <w:szCs w:val="20"/>
        </w:rPr>
      </w:pPr>
      <w:r>
        <w:rPr>
          <w:color w:val="000000"/>
          <w:szCs w:val="20"/>
        </w:rPr>
        <w:t>Enter Signatures</w:t>
      </w:r>
    </w:p>
    <w:p w:rsidR="00D760C1" w:rsidRDefault="00D760C1" w:rsidP="008A6383">
      <w:pPr>
        <w:numPr>
          <w:ilvl w:val="0"/>
          <w:numId w:val="21"/>
        </w:numPr>
        <w:tabs>
          <w:tab w:val="clear" w:pos="1440"/>
          <w:tab w:val="num" w:pos="1080"/>
        </w:tabs>
        <w:autoSpaceDE w:val="0"/>
        <w:autoSpaceDN w:val="0"/>
        <w:adjustRightInd w:val="0"/>
        <w:spacing w:line="240" w:lineRule="atLeast"/>
        <w:ind w:left="1080"/>
        <w:jc w:val="both"/>
        <w:rPr>
          <w:color w:val="000000"/>
          <w:szCs w:val="20"/>
        </w:rPr>
      </w:pPr>
      <w:r>
        <w:rPr>
          <w:color w:val="000000"/>
          <w:szCs w:val="20"/>
        </w:rPr>
        <w:t>Wet Signature</w:t>
      </w:r>
    </w:p>
    <w:p w:rsidR="00D760C1" w:rsidRDefault="00C054E9" w:rsidP="00D760C1">
      <w:pPr>
        <w:autoSpaceDE w:val="0"/>
        <w:autoSpaceDN w:val="0"/>
        <w:adjustRightInd w:val="0"/>
        <w:spacing w:line="240" w:lineRule="atLeast"/>
        <w:jc w:val="both"/>
        <w:rPr>
          <w:color w:val="000000"/>
          <w:szCs w:val="20"/>
        </w:rPr>
      </w:pPr>
      <w:r>
        <w:rPr>
          <w:noProof/>
        </w:rPr>
        <w:pict>
          <v:shape id="_x0000_s1027" type="#_x0000_t75" style="position:absolute;left:0;text-align:left;margin-left:0;margin-top:13.05pt;width:6in;height:296.2pt;z-index:251652096">
            <v:imagedata r:id="rId12" o:title=""/>
          </v:shape>
        </w:pict>
      </w: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rPr>
      </w:pPr>
    </w:p>
    <w:p w:rsidR="00D760C1" w:rsidRDefault="00D760C1" w:rsidP="008A6383">
      <w:pPr>
        <w:numPr>
          <w:ilvl w:val="0"/>
          <w:numId w:val="21"/>
        </w:numPr>
        <w:tabs>
          <w:tab w:val="clear" w:pos="1440"/>
          <w:tab w:val="num" w:pos="1080"/>
        </w:tabs>
        <w:autoSpaceDE w:val="0"/>
        <w:autoSpaceDN w:val="0"/>
        <w:adjustRightInd w:val="0"/>
        <w:spacing w:line="240" w:lineRule="atLeast"/>
        <w:ind w:hanging="720"/>
        <w:jc w:val="both"/>
        <w:rPr>
          <w:color w:val="000000"/>
          <w:szCs w:val="20"/>
        </w:rPr>
      </w:pPr>
      <w:r>
        <w:rPr>
          <w:color w:val="000000"/>
          <w:szCs w:val="20"/>
        </w:rPr>
        <w:t>Digital Signature</w:t>
      </w:r>
    </w:p>
    <w:p w:rsidR="00D760C1" w:rsidRDefault="00D760C1" w:rsidP="00D760C1">
      <w:pPr>
        <w:jc w:val="both"/>
      </w:pPr>
      <w:r>
        <w:t xml:space="preserve">The digital signature component of CWDS allows staff to create an electronic case file by allowing staff and customers to sign OVR internal forms* digitally using their Keystone ID and Password. The digital signature using the customer’s Keystone ID and Password legally replaces the customer’s written wet signature for OVR internal forms only. </w:t>
      </w:r>
    </w:p>
    <w:p w:rsidR="00D760C1" w:rsidRDefault="00D760C1" w:rsidP="00D760C1">
      <w:pPr>
        <w:jc w:val="both"/>
      </w:pPr>
    </w:p>
    <w:p w:rsidR="00D760C1" w:rsidRPr="00E06978" w:rsidRDefault="00D760C1" w:rsidP="00D760C1">
      <w:pPr>
        <w:jc w:val="both"/>
        <w:rPr>
          <w:b/>
        </w:rPr>
      </w:pPr>
      <w:r w:rsidRPr="00E06978">
        <w:rPr>
          <w:b/>
        </w:rPr>
        <w:t>*OVR Internal Form – A form used only by OVR and OVR staff.</w:t>
      </w:r>
    </w:p>
    <w:p w:rsidR="00D760C1" w:rsidRDefault="00D760C1" w:rsidP="00D760C1">
      <w:pPr>
        <w:jc w:val="both"/>
      </w:pPr>
    </w:p>
    <w:p w:rsidR="00D760C1" w:rsidRDefault="00D760C1" w:rsidP="00D760C1">
      <w:pPr>
        <w:jc w:val="both"/>
      </w:pPr>
      <w:r>
        <w:t>When utilizing the digital signature</w:t>
      </w:r>
      <w:r w:rsidR="003B737A">
        <w:t>,</w:t>
      </w:r>
      <w:r>
        <w:t xml:space="preserve"> staff must inform their customer that:</w:t>
      </w:r>
    </w:p>
    <w:p w:rsidR="00D760C1" w:rsidRDefault="001F2857" w:rsidP="001F2857">
      <w:pPr>
        <w:ind w:left="420"/>
        <w:jc w:val="both"/>
      </w:pPr>
      <w:r>
        <w:t xml:space="preserve">1.   </w:t>
      </w:r>
      <w:r w:rsidR="00D760C1">
        <w:t>The digital signature legally replaces their written wet signature for OVR purposes.</w:t>
      </w:r>
    </w:p>
    <w:p w:rsidR="00D760C1" w:rsidRDefault="001F2857" w:rsidP="001F2857">
      <w:pPr>
        <w:ind w:left="420"/>
        <w:jc w:val="both"/>
      </w:pPr>
      <w:r>
        <w:t xml:space="preserve">2.   </w:t>
      </w:r>
      <w:r w:rsidR="00D760C1">
        <w:t>By signing a form digitally using their Keystone ID and Password</w:t>
      </w:r>
      <w:r w:rsidR="003B737A">
        <w:t>,</w:t>
      </w:r>
      <w:r w:rsidR="00D760C1">
        <w:t xml:space="preserve"> the customer is legally signing a </w:t>
      </w:r>
      <w:r>
        <w:t xml:space="preserve">    </w:t>
      </w:r>
    </w:p>
    <w:p w:rsidR="00D760C1" w:rsidRDefault="001F2857" w:rsidP="00D760C1">
      <w:pPr>
        <w:jc w:val="both"/>
      </w:pPr>
      <w:r>
        <w:t xml:space="preserve">             document as if they completed a written wet signature.</w:t>
      </w:r>
    </w:p>
    <w:p w:rsidR="003B737A" w:rsidRDefault="003B737A" w:rsidP="00D760C1">
      <w:pPr>
        <w:jc w:val="both"/>
      </w:pPr>
    </w:p>
    <w:p w:rsidR="00D760C1" w:rsidRPr="00FD5369" w:rsidRDefault="00D760C1" w:rsidP="00D760C1">
      <w:pPr>
        <w:jc w:val="both"/>
        <w:rPr>
          <w:b/>
        </w:rPr>
      </w:pPr>
      <w:r w:rsidRPr="00FD5369">
        <w:rPr>
          <w:b/>
        </w:rPr>
        <w:t>If a customer does not understand, agree, is unsure of the digital signature concept, or does not have a Keystone ID and Password, a written wet signature should be obtained to avoid any confusion or problems.</w:t>
      </w:r>
    </w:p>
    <w:p w:rsidR="00D760C1" w:rsidRDefault="00D760C1" w:rsidP="00D760C1">
      <w:pPr>
        <w:jc w:val="both"/>
      </w:pPr>
    </w:p>
    <w:p w:rsidR="00D760C1" w:rsidRDefault="00D760C1" w:rsidP="00D760C1">
      <w:pPr>
        <w:jc w:val="both"/>
      </w:pPr>
      <w:r>
        <w:t>For internal OVR use only</w:t>
      </w:r>
      <w:r w:rsidR="00D3686C">
        <w:t>,</w:t>
      </w:r>
      <w:r>
        <w:t xml:space="preserve"> forms</w:t>
      </w:r>
      <w:r w:rsidR="00D3686C">
        <w:t>,</w:t>
      </w:r>
      <w:r>
        <w:t xml:space="preserve"> i.e. IPE, Receipt and Agreement, Training Information, etc. a digital signature legally replaces a wet signature.  The Keystone ID and Password are unique to each individual customer (similar to a signature). A wet signature is required for all documents that are sent to third parties because the third party does not have access to CWDS and the Keystone ID and Password validation</w:t>
      </w:r>
      <w:r w:rsidR="00D3686C">
        <w:t>,</w:t>
      </w:r>
      <w:r>
        <w:t xml:space="preserve"> </w:t>
      </w:r>
      <w:r w:rsidR="00D3686C">
        <w:t>i.e.</w:t>
      </w:r>
      <w:r>
        <w:t xml:space="preserve"> OVR 132 Release of Information, OVR 169, etc.</w:t>
      </w:r>
    </w:p>
    <w:p w:rsidR="00D760C1" w:rsidRDefault="00D760C1" w:rsidP="00D760C1">
      <w:pPr>
        <w:jc w:val="both"/>
      </w:pPr>
    </w:p>
    <w:p w:rsidR="00D760C1" w:rsidRDefault="00D760C1" w:rsidP="00D760C1">
      <w:pPr>
        <w:jc w:val="both"/>
      </w:pPr>
      <w:r>
        <w:t>To be able to utilize this function</w:t>
      </w:r>
      <w:r w:rsidR="00D3686C">
        <w:t>,</w:t>
      </w:r>
      <w:r>
        <w:t xml:space="preserve"> a customer must be 18 years of age and must have a valid Keystone ID and Password. Staff must have the Case Manager or a higher role. </w:t>
      </w:r>
    </w:p>
    <w:p w:rsidR="00D760C1" w:rsidRDefault="00D760C1" w:rsidP="00D760C1">
      <w:pPr>
        <w:jc w:val="both"/>
      </w:pPr>
    </w:p>
    <w:p w:rsidR="00D760C1" w:rsidRPr="007A70F7" w:rsidRDefault="00D760C1" w:rsidP="00D760C1">
      <w:pPr>
        <w:jc w:val="both"/>
        <w:rPr>
          <w:b/>
        </w:rPr>
      </w:pPr>
      <w:r w:rsidRPr="007A70F7">
        <w:rPr>
          <w:b/>
        </w:rPr>
        <w:t>NOTE: Case Manager in Training/Intern is not able to utilize this function.</w:t>
      </w:r>
    </w:p>
    <w:p w:rsidR="00D760C1" w:rsidRDefault="00D760C1" w:rsidP="00D760C1">
      <w:pPr>
        <w:jc w:val="both"/>
      </w:pPr>
    </w:p>
    <w:p w:rsidR="00D760C1" w:rsidRDefault="00D760C1" w:rsidP="00D760C1">
      <w:pPr>
        <w:jc w:val="both"/>
      </w:pPr>
      <w:r>
        <w:t>Staff will have the option to create a form using a digital signature or obtaining the traditional wet signature. Staff must only use one type of signature per form. Staff may utilize both digital and wet signatures throughout the case</w:t>
      </w:r>
      <w:r w:rsidR="00D3686C">
        <w:t>,</w:t>
      </w:r>
      <w:r>
        <w:t xml:space="preserve"> i.e. one form may have a digital signature while another form uses the traditional wet signature. Staff is responsible for ensuring that any document requiring a wet signature has either a wet signature or a digital signature using the customer’s Keystone ID and Password.</w:t>
      </w:r>
    </w:p>
    <w:p w:rsidR="00D760C1" w:rsidRDefault="00D760C1" w:rsidP="00D760C1">
      <w:pPr>
        <w:jc w:val="both"/>
      </w:pPr>
    </w:p>
    <w:p w:rsidR="00D760C1" w:rsidRDefault="00D760C1" w:rsidP="00D760C1">
      <w:pPr>
        <w:jc w:val="both"/>
      </w:pPr>
      <w:r>
        <w:t xml:space="preserve">Staff must be present with a customer when entering a digital signature. However, staff is not to ask for their customer’s password, nor should they allow a customer to give them their password. The customer’s password is individual and unique to them and should not be shared with anyone. Staff does have access to a customer’s Keystone ID and it will display on the screen, if the customer has an active Keystone ID and Password. If the customer </w:t>
      </w:r>
      <w:r w:rsidRPr="00E06978">
        <w:rPr>
          <w:b/>
          <w:u w:val="single"/>
        </w:rPr>
        <w:t>does not</w:t>
      </w:r>
      <w:r>
        <w:t xml:space="preserve"> have an active Keystone ID and Password</w:t>
      </w:r>
      <w:r w:rsidR="00D00324">
        <w:t>,</w:t>
      </w:r>
      <w:r>
        <w:t xml:space="preserve"> the digital signature feature will be disabled and staff will only have the option to enter wet signatures. </w:t>
      </w:r>
    </w:p>
    <w:p w:rsidR="00D760C1" w:rsidRDefault="00D760C1" w:rsidP="00D760C1">
      <w:pPr>
        <w:jc w:val="both"/>
      </w:pPr>
    </w:p>
    <w:p w:rsidR="00D760C1" w:rsidRDefault="00D760C1" w:rsidP="00D760C1">
      <w:pPr>
        <w:jc w:val="both"/>
      </w:pPr>
      <w:r>
        <w:t>If a customer forgets their Keystone ID or Password, staff can help them retrieve their Keystone ID or password by taking them to the public homepage and following the steps for Keystone ID or password retrieval.</w:t>
      </w:r>
    </w:p>
    <w:p w:rsidR="00D760C1" w:rsidRDefault="00D760C1" w:rsidP="00D760C1">
      <w:pPr>
        <w:jc w:val="both"/>
      </w:pPr>
    </w:p>
    <w:p w:rsidR="00D760C1" w:rsidRDefault="00D760C1" w:rsidP="00D760C1">
      <w:pPr>
        <w:jc w:val="both"/>
      </w:pPr>
      <w:r>
        <w:t>Staff must enter the following forms electronically by either completing data entry or by obtaining a digital signature:</w:t>
      </w:r>
    </w:p>
    <w:p w:rsidR="00D760C1" w:rsidRDefault="00D760C1" w:rsidP="00D760C1">
      <w:pPr>
        <w:jc w:val="both"/>
      </w:pPr>
    </w:p>
    <w:p w:rsidR="00D760C1" w:rsidRDefault="00D760C1" w:rsidP="00D760C1">
      <w:pPr>
        <w:jc w:val="both"/>
      </w:pPr>
      <w:r>
        <w:t>To use the Digital Signature option</w:t>
      </w:r>
      <w:r w:rsidR="00D00324">
        <w:t>,</w:t>
      </w:r>
      <w:r>
        <w:t xml:space="preserve"> staff must:</w:t>
      </w:r>
    </w:p>
    <w:p w:rsidR="00D760C1" w:rsidRDefault="00D760C1" w:rsidP="008A6383">
      <w:pPr>
        <w:numPr>
          <w:ilvl w:val="0"/>
          <w:numId w:val="21"/>
        </w:numPr>
        <w:jc w:val="both"/>
      </w:pPr>
      <w:r>
        <w:t>Select the checkbox Signed by Case Manager</w:t>
      </w:r>
      <w:r w:rsidR="003B737A">
        <w:t>.</w:t>
      </w:r>
    </w:p>
    <w:p w:rsidR="00D760C1" w:rsidRDefault="00D760C1" w:rsidP="008A6383">
      <w:pPr>
        <w:numPr>
          <w:ilvl w:val="0"/>
          <w:numId w:val="21"/>
        </w:numPr>
        <w:jc w:val="both"/>
      </w:pPr>
      <w:r>
        <w:t>Press the Enter Participant Signature option</w:t>
      </w:r>
      <w:r w:rsidR="003B737A">
        <w:t>.</w:t>
      </w:r>
    </w:p>
    <w:p w:rsidR="00D760C1" w:rsidRDefault="00D760C1" w:rsidP="008A6383">
      <w:pPr>
        <w:numPr>
          <w:ilvl w:val="0"/>
          <w:numId w:val="21"/>
        </w:numPr>
        <w:jc w:val="both"/>
      </w:pPr>
      <w:r>
        <w:t>The customer’s Keystone ID will display in the Keystone ID field</w:t>
      </w:r>
      <w:r w:rsidR="003B737A">
        <w:t>.</w:t>
      </w:r>
    </w:p>
    <w:p w:rsidR="00D760C1" w:rsidRDefault="00D760C1" w:rsidP="008A6383">
      <w:pPr>
        <w:numPr>
          <w:ilvl w:val="0"/>
          <w:numId w:val="21"/>
        </w:numPr>
        <w:jc w:val="both"/>
      </w:pPr>
      <w:r>
        <w:t>The customer would then need to enter their unique Password</w:t>
      </w:r>
      <w:r w:rsidR="003B737A">
        <w:t>.</w:t>
      </w:r>
    </w:p>
    <w:p w:rsidR="00D760C1" w:rsidRDefault="00D760C1" w:rsidP="008A6383">
      <w:pPr>
        <w:numPr>
          <w:ilvl w:val="1"/>
          <w:numId w:val="21"/>
        </w:numPr>
        <w:jc w:val="both"/>
      </w:pPr>
      <w:r>
        <w:t>Only the customer should</w:t>
      </w:r>
      <w:r w:rsidR="003B737A">
        <w:t xml:space="preserve"> enter their password.</w:t>
      </w:r>
      <w:r>
        <w:t xml:space="preserve"> Staff should not ask the customer for or allow their customer to give them their password</w:t>
      </w:r>
      <w:r w:rsidR="003B737A">
        <w:t>.</w:t>
      </w:r>
    </w:p>
    <w:p w:rsidR="00D760C1" w:rsidRDefault="00D760C1" w:rsidP="008A6383">
      <w:pPr>
        <w:numPr>
          <w:ilvl w:val="0"/>
          <w:numId w:val="21"/>
        </w:numPr>
        <w:jc w:val="both"/>
      </w:pPr>
      <w:r>
        <w:t>The date the form was created will pr</w:t>
      </w:r>
      <w:r w:rsidR="003B737A">
        <w:t>e-populate as the Dated Signed.</w:t>
      </w:r>
    </w:p>
    <w:p w:rsidR="00D760C1" w:rsidRDefault="00D760C1" w:rsidP="008A6383">
      <w:pPr>
        <w:numPr>
          <w:ilvl w:val="0"/>
          <w:numId w:val="21"/>
        </w:numPr>
        <w:jc w:val="both"/>
      </w:pPr>
      <w:r>
        <w:t>Press Save or Cancel as appropriate</w:t>
      </w:r>
      <w:r w:rsidR="003B737A">
        <w:t>.</w:t>
      </w:r>
    </w:p>
    <w:p w:rsidR="00D760C1" w:rsidRDefault="00D760C1" w:rsidP="008A6383">
      <w:pPr>
        <w:numPr>
          <w:ilvl w:val="1"/>
          <w:numId w:val="21"/>
        </w:numPr>
        <w:jc w:val="both"/>
      </w:pPr>
      <w:r>
        <w:t>After pressing Save</w:t>
      </w:r>
      <w:r w:rsidR="00D00324">
        <w:t>,</w:t>
      </w:r>
      <w:r>
        <w:t xml:space="preserve"> the system will validate that the appropriate Password has been entered</w:t>
      </w:r>
      <w:r w:rsidR="003B737A">
        <w:t>.</w:t>
      </w:r>
    </w:p>
    <w:p w:rsidR="00D760C1" w:rsidRDefault="00D760C1" w:rsidP="008A6383">
      <w:pPr>
        <w:numPr>
          <w:ilvl w:val="2"/>
          <w:numId w:val="21"/>
        </w:numPr>
        <w:jc w:val="both"/>
      </w:pPr>
      <w:r>
        <w:t>If the appropriate password has been entered</w:t>
      </w:r>
      <w:r w:rsidR="00D00324">
        <w:t>,</w:t>
      </w:r>
      <w:r>
        <w:t xml:space="preserve"> the form will save</w:t>
      </w:r>
      <w:r w:rsidR="003B737A">
        <w:t>.</w:t>
      </w:r>
    </w:p>
    <w:p w:rsidR="00D760C1" w:rsidRDefault="00D760C1" w:rsidP="008A6383">
      <w:pPr>
        <w:numPr>
          <w:ilvl w:val="2"/>
          <w:numId w:val="21"/>
        </w:numPr>
        <w:jc w:val="both"/>
      </w:pPr>
      <w:r>
        <w:t>If the appropriate password was not entered</w:t>
      </w:r>
      <w:r w:rsidR="00D00324">
        <w:t>,</w:t>
      </w:r>
      <w:r>
        <w:t xml:space="preserve"> the customer will have the ability to try a few more times</w:t>
      </w:r>
      <w:r w:rsidR="00CA0143">
        <w:t>.</w:t>
      </w:r>
    </w:p>
    <w:p w:rsidR="00D760C1" w:rsidRDefault="00D760C1" w:rsidP="008A6383">
      <w:pPr>
        <w:numPr>
          <w:ilvl w:val="3"/>
          <w:numId w:val="21"/>
        </w:numPr>
        <w:jc w:val="both"/>
      </w:pPr>
      <w:r>
        <w:lastRenderedPageBreak/>
        <w:t>If the customer can not remember their password</w:t>
      </w:r>
      <w:r w:rsidR="00D00324">
        <w:t>,</w:t>
      </w:r>
      <w:r>
        <w:t xml:space="preserve"> staff can assist them with resetting their password by going to the CWDS Public Homepage </w:t>
      </w:r>
      <w:r w:rsidRPr="00CC7BC6">
        <w:rPr>
          <w:rFonts w:ascii="Tahoma" w:hAnsi="Tahoma" w:cs="Tahoma"/>
          <w:sz w:val="20"/>
          <w:szCs w:val="20"/>
        </w:rPr>
        <w:t>www.cwds.state.pa.us/cwdsonline</w:t>
      </w:r>
      <w:r>
        <w:rPr>
          <w:rFonts w:ascii="Tahoma" w:hAnsi="Tahoma" w:cs="Tahoma"/>
          <w:sz w:val="20"/>
          <w:szCs w:val="20"/>
        </w:rPr>
        <w:t xml:space="preserve"> </w:t>
      </w:r>
      <w:r w:rsidRPr="004A2A22">
        <w:t xml:space="preserve">and press the link labeled </w:t>
      </w:r>
      <w:r w:rsidRPr="00CC7BC6">
        <w:t>Forgot Your Password?</w:t>
      </w:r>
    </w:p>
    <w:p w:rsidR="00D760C1" w:rsidRDefault="00D760C1" w:rsidP="008A6383">
      <w:pPr>
        <w:numPr>
          <w:ilvl w:val="3"/>
          <w:numId w:val="21"/>
        </w:numPr>
        <w:jc w:val="both"/>
      </w:pPr>
      <w:r>
        <w:t>Or, if the customer cannot remember their password</w:t>
      </w:r>
      <w:r w:rsidR="00D00324">
        <w:t>,</w:t>
      </w:r>
      <w:r>
        <w:t xml:space="preserve"> staff should use paper form and obtain a wet signature from the customer</w:t>
      </w:r>
      <w:r w:rsidR="00CA0143">
        <w:t>.</w:t>
      </w:r>
    </w:p>
    <w:p w:rsidR="00D760C1" w:rsidRDefault="00D760C1" w:rsidP="00D760C1">
      <w:pPr>
        <w:jc w:val="both"/>
      </w:pPr>
    </w:p>
    <w:p w:rsidR="00D760C1" w:rsidRDefault="00D760C1" w:rsidP="00D760C1">
      <w:pPr>
        <w:jc w:val="both"/>
      </w:pPr>
      <w:r>
        <w:t>Screenshot depicting the Digital Signature option:</w:t>
      </w:r>
    </w:p>
    <w:p w:rsidR="00D760C1" w:rsidRDefault="00C054E9" w:rsidP="00D760C1">
      <w:pPr>
        <w:jc w:val="both"/>
      </w:pPr>
      <w:r>
        <w:rPr>
          <w:rFonts w:ascii="Verdana" w:hAnsi="Verdana" w:cs="Arial"/>
          <w:sz w:val="20"/>
          <w:szCs w:val="20"/>
        </w:rPr>
        <w:pict>
          <v:shape id="_x0000_i1025" type="#_x0000_t75" style="width:426.75pt;height:116.25pt" o:bordertopcolor="this" o:borderleftcolor="this" o:borderbottomcolor="this" o:borderrightcolor="this">
            <v:imagedata r:id="rId10" o:title=""/>
            <w10:bordertop type="thinThickLarge" width="24"/>
            <w10:borderleft type="thinThickLarge" width="24"/>
            <w10:borderbottom type="thickThinLarge" width="24"/>
            <w10:borderright type="thickThinLarge" width="24"/>
          </v:shape>
        </w:pict>
      </w:r>
    </w:p>
    <w:p w:rsidR="00D760C1" w:rsidRDefault="00D760C1" w:rsidP="00D760C1">
      <w:pPr>
        <w:autoSpaceDE w:val="0"/>
        <w:autoSpaceDN w:val="0"/>
        <w:adjustRightInd w:val="0"/>
        <w:spacing w:line="240" w:lineRule="atLeast"/>
        <w:ind w:left="1440" w:firstLine="720"/>
        <w:jc w:val="both"/>
        <w:rPr>
          <w:color w:val="000000"/>
          <w:szCs w:val="20"/>
        </w:rPr>
      </w:pPr>
    </w:p>
    <w:p w:rsidR="00D760C1" w:rsidRDefault="00D760C1" w:rsidP="00D760C1">
      <w:pPr>
        <w:autoSpaceDE w:val="0"/>
        <w:autoSpaceDN w:val="0"/>
        <w:adjustRightInd w:val="0"/>
        <w:spacing w:line="240" w:lineRule="atLeast"/>
        <w:ind w:left="1440" w:firstLine="720"/>
        <w:jc w:val="both"/>
        <w:rPr>
          <w:color w:val="000000"/>
          <w:szCs w:val="20"/>
        </w:rPr>
      </w:pPr>
      <w:r>
        <w:rPr>
          <w:color w:val="000000"/>
          <w:szCs w:val="20"/>
        </w:rPr>
        <w:t xml:space="preserve">SAVE/SAVE </w:t>
      </w:r>
      <w:smartTag w:uri="urn:schemas-microsoft-com:office:smarttags" w:element="stockticker">
        <w:r>
          <w:rPr>
            <w:color w:val="000000"/>
            <w:szCs w:val="20"/>
          </w:rPr>
          <w:t>AND</w:t>
        </w:r>
      </w:smartTag>
      <w:r>
        <w:rPr>
          <w:color w:val="000000"/>
          <w:szCs w:val="20"/>
        </w:rPr>
        <w:t xml:space="preserve"> PRINT</w:t>
      </w: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rPr>
      </w:pPr>
      <w:r>
        <w:rPr>
          <w:b/>
          <w:bCs/>
          <w:color w:val="000000"/>
          <w:sz w:val="28"/>
          <w:szCs w:val="20"/>
        </w:rPr>
        <w:t>Independent Living/Specialized Services Plan (IL/</w:t>
      </w:r>
      <w:smartTag w:uri="urn:schemas-microsoft-com:office:smarttags" w:element="stockticker">
        <w:r>
          <w:rPr>
            <w:b/>
            <w:bCs/>
            <w:color w:val="000000"/>
            <w:sz w:val="28"/>
            <w:szCs w:val="20"/>
          </w:rPr>
          <w:t>SSP</w:t>
        </w:r>
      </w:smartTag>
      <w:r>
        <w:rPr>
          <w:b/>
          <w:bCs/>
          <w:color w:val="000000"/>
          <w:sz w:val="28"/>
          <w:szCs w:val="20"/>
        </w:rPr>
        <w:t>)</w:t>
      </w:r>
      <w:r>
        <w:rPr>
          <w:color w:val="000000"/>
          <w:szCs w:val="20"/>
        </w:rPr>
        <w:t>:</w:t>
      </w: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pStyle w:val="BodyText3"/>
      </w:pPr>
      <w:r>
        <w:rPr>
          <w:u w:val="single"/>
        </w:rPr>
        <w:t>Create Plan</w:t>
      </w:r>
      <w:r>
        <w:t xml:space="preserve"> </w:t>
      </w:r>
    </w:p>
    <w:p w:rsidR="00D760C1" w:rsidRDefault="00D760C1" w:rsidP="00D760C1">
      <w:pPr>
        <w:pStyle w:val="BodyText3"/>
        <w:ind w:firstLine="360"/>
      </w:pPr>
      <w:r>
        <w:t>Case Information</w:t>
      </w:r>
    </w:p>
    <w:p w:rsidR="00D760C1" w:rsidRDefault="00D760C1" w:rsidP="008A6383">
      <w:pPr>
        <w:pStyle w:val="BodyText3"/>
        <w:numPr>
          <w:ilvl w:val="0"/>
          <w:numId w:val="24"/>
        </w:numPr>
      </w:pPr>
      <w:r>
        <w:t>Case ID – Pre-populated</w:t>
      </w:r>
    </w:p>
    <w:p w:rsidR="00D760C1" w:rsidRDefault="00D760C1" w:rsidP="008A6383">
      <w:pPr>
        <w:pStyle w:val="BodyText3"/>
        <w:numPr>
          <w:ilvl w:val="0"/>
          <w:numId w:val="24"/>
        </w:numPr>
      </w:pPr>
      <w:r>
        <w:t>WPA – Pre-populated</w:t>
      </w:r>
    </w:p>
    <w:p w:rsidR="00D760C1" w:rsidRDefault="00D760C1" w:rsidP="008A6383">
      <w:pPr>
        <w:pStyle w:val="BodyText3"/>
        <w:numPr>
          <w:ilvl w:val="0"/>
          <w:numId w:val="24"/>
        </w:numPr>
      </w:pPr>
      <w:r>
        <w:t>Begin Date – Pre-populated</w:t>
      </w:r>
    </w:p>
    <w:p w:rsidR="00D760C1" w:rsidRDefault="00D760C1" w:rsidP="008A6383">
      <w:pPr>
        <w:pStyle w:val="BodyText3"/>
        <w:numPr>
          <w:ilvl w:val="0"/>
          <w:numId w:val="24"/>
        </w:numPr>
      </w:pPr>
      <w:r>
        <w:t>End Date – Blank</w:t>
      </w:r>
    </w:p>
    <w:p w:rsidR="00D760C1" w:rsidRDefault="00D760C1" w:rsidP="008A6383">
      <w:pPr>
        <w:pStyle w:val="BodyText3"/>
        <w:numPr>
          <w:ilvl w:val="0"/>
          <w:numId w:val="24"/>
        </w:numPr>
      </w:pPr>
      <w:r>
        <w:t>Status (Status Code) – Pre-populated</w:t>
      </w:r>
    </w:p>
    <w:p w:rsidR="00D760C1" w:rsidRDefault="00D760C1" w:rsidP="008A6383">
      <w:pPr>
        <w:pStyle w:val="BodyText3"/>
        <w:numPr>
          <w:ilvl w:val="0"/>
          <w:numId w:val="24"/>
        </w:numPr>
      </w:pPr>
      <w:r>
        <w:t>Program – Pre-populated</w:t>
      </w:r>
    </w:p>
    <w:p w:rsidR="00D760C1" w:rsidRDefault="00D760C1" w:rsidP="008A6383">
      <w:pPr>
        <w:pStyle w:val="BodyText3"/>
        <w:numPr>
          <w:ilvl w:val="0"/>
          <w:numId w:val="24"/>
        </w:numPr>
      </w:pPr>
      <w:r>
        <w:t>Office – Pre-populated</w:t>
      </w:r>
    </w:p>
    <w:p w:rsidR="00D760C1" w:rsidRDefault="00D760C1" w:rsidP="008A6383">
      <w:pPr>
        <w:pStyle w:val="BodyText3"/>
        <w:numPr>
          <w:ilvl w:val="0"/>
          <w:numId w:val="24"/>
        </w:numPr>
      </w:pPr>
      <w:r>
        <w:t>Primary Case Manager – Pre-populated</w:t>
      </w: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ind w:left="360"/>
        <w:jc w:val="both"/>
        <w:rPr>
          <w:color w:val="000000"/>
          <w:szCs w:val="20"/>
        </w:rPr>
      </w:pPr>
      <w:r>
        <w:rPr>
          <w:color w:val="000000"/>
          <w:szCs w:val="20"/>
        </w:rPr>
        <w:t>Plan Information</w:t>
      </w:r>
    </w:p>
    <w:p w:rsidR="00D760C1" w:rsidRDefault="00D760C1" w:rsidP="008A6383">
      <w:pPr>
        <w:numPr>
          <w:ilvl w:val="0"/>
          <w:numId w:val="25"/>
        </w:numPr>
        <w:autoSpaceDE w:val="0"/>
        <w:autoSpaceDN w:val="0"/>
        <w:adjustRightInd w:val="0"/>
        <w:spacing w:line="240" w:lineRule="atLeast"/>
        <w:jc w:val="both"/>
        <w:rPr>
          <w:color w:val="000000"/>
          <w:szCs w:val="20"/>
        </w:rPr>
      </w:pPr>
      <w:r>
        <w:rPr>
          <w:color w:val="000000"/>
          <w:szCs w:val="20"/>
        </w:rPr>
        <w:t>Plan Type - IL/SS – Pre-populated</w:t>
      </w:r>
    </w:p>
    <w:p w:rsidR="00D760C1" w:rsidRDefault="00D760C1" w:rsidP="008A6383">
      <w:pPr>
        <w:numPr>
          <w:ilvl w:val="0"/>
          <w:numId w:val="25"/>
        </w:numPr>
        <w:autoSpaceDE w:val="0"/>
        <w:autoSpaceDN w:val="0"/>
        <w:adjustRightInd w:val="0"/>
        <w:spacing w:line="240" w:lineRule="atLeast"/>
        <w:jc w:val="both"/>
        <w:rPr>
          <w:color w:val="000000"/>
          <w:szCs w:val="20"/>
        </w:rPr>
      </w:pPr>
      <w:r>
        <w:rPr>
          <w:color w:val="000000"/>
          <w:szCs w:val="20"/>
        </w:rPr>
        <w:t>Plan Effective Date/Amendment Date – Editable - Mandatory</w:t>
      </w: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ind w:left="1440" w:firstLine="720"/>
        <w:jc w:val="both"/>
        <w:rPr>
          <w:color w:val="000000"/>
          <w:szCs w:val="20"/>
        </w:rPr>
      </w:pPr>
      <w:r>
        <w:rPr>
          <w:color w:val="000000"/>
          <w:szCs w:val="20"/>
        </w:rPr>
        <w:t xml:space="preserve">SAVE </w:t>
      </w:r>
      <w:smartTag w:uri="urn:schemas-microsoft-com:office:smarttags" w:element="stockticker">
        <w:r>
          <w:rPr>
            <w:color w:val="000000"/>
            <w:szCs w:val="20"/>
          </w:rPr>
          <w:t>AND</w:t>
        </w:r>
      </w:smartTag>
      <w:r>
        <w:rPr>
          <w:color w:val="000000"/>
          <w:szCs w:val="20"/>
        </w:rPr>
        <w:t xml:space="preserve"> CONTINUE</w:t>
      </w: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rPr>
      </w:pPr>
      <w:r>
        <w:rPr>
          <w:color w:val="000000"/>
          <w:szCs w:val="20"/>
          <w:u w:val="single"/>
        </w:rPr>
        <w:t>Create Goal</w:t>
      </w:r>
      <w:r>
        <w:rPr>
          <w:color w:val="000000"/>
          <w:szCs w:val="20"/>
        </w:rPr>
        <w:t xml:space="preserve"> </w:t>
      </w:r>
    </w:p>
    <w:p w:rsidR="00D760C1" w:rsidRDefault="00D760C1" w:rsidP="00D760C1">
      <w:pPr>
        <w:autoSpaceDE w:val="0"/>
        <w:autoSpaceDN w:val="0"/>
        <w:adjustRightInd w:val="0"/>
        <w:spacing w:line="240" w:lineRule="atLeast"/>
        <w:ind w:left="360"/>
        <w:jc w:val="both"/>
        <w:rPr>
          <w:color w:val="000000"/>
          <w:szCs w:val="20"/>
        </w:rPr>
      </w:pPr>
      <w:r>
        <w:rPr>
          <w:color w:val="000000"/>
          <w:szCs w:val="20"/>
        </w:rPr>
        <w:t>Goal Details</w:t>
      </w:r>
    </w:p>
    <w:p w:rsidR="00D760C1" w:rsidRDefault="00D760C1" w:rsidP="008A6383">
      <w:pPr>
        <w:numPr>
          <w:ilvl w:val="1"/>
          <w:numId w:val="3"/>
        </w:numPr>
        <w:tabs>
          <w:tab w:val="clear" w:pos="1440"/>
          <w:tab w:val="num" w:pos="1080"/>
        </w:tabs>
        <w:autoSpaceDE w:val="0"/>
        <w:autoSpaceDN w:val="0"/>
        <w:adjustRightInd w:val="0"/>
        <w:spacing w:line="240" w:lineRule="atLeast"/>
        <w:ind w:left="1080"/>
        <w:jc w:val="both"/>
        <w:rPr>
          <w:color w:val="000000"/>
          <w:szCs w:val="20"/>
        </w:rPr>
      </w:pPr>
      <w:r>
        <w:rPr>
          <w:color w:val="000000"/>
          <w:szCs w:val="20"/>
        </w:rPr>
        <w:t>Goal Description – Mandatory</w:t>
      </w:r>
    </w:p>
    <w:p w:rsidR="00D760C1" w:rsidRDefault="00D760C1" w:rsidP="008A6383">
      <w:pPr>
        <w:numPr>
          <w:ilvl w:val="1"/>
          <w:numId w:val="3"/>
        </w:numPr>
        <w:tabs>
          <w:tab w:val="clear" w:pos="1440"/>
          <w:tab w:val="num" w:pos="1080"/>
        </w:tabs>
        <w:autoSpaceDE w:val="0"/>
        <w:autoSpaceDN w:val="0"/>
        <w:adjustRightInd w:val="0"/>
        <w:spacing w:line="240" w:lineRule="atLeast"/>
        <w:ind w:left="1080"/>
        <w:jc w:val="both"/>
        <w:rPr>
          <w:color w:val="000000"/>
          <w:szCs w:val="20"/>
        </w:rPr>
      </w:pPr>
      <w:r>
        <w:rPr>
          <w:color w:val="000000"/>
          <w:szCs w:val="20"/>
        </w:rPr>
        <w:t>Participant Responsibility - Text</w:t>
      </w: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ind w:left="1440" w:firstLine="720"/>
        <w:jc w:val="both"/>
        <w:rPr>
          <w:color w:val="000000"/>
          <w:szCs w:val="20"/>
        </w:rPr>
      </w:pPr>
      <w:r>
        <w:rPr>
          <w:color w:val="000000"/>
          <w:szCs w:val="20"/>
        </w:rPr>
        <w:t xml:space="preserve">SAVE </w:t>
      </w:r>
      <w:smartTag w:uri="urn:schemas-microsoft-com:office:smarttags" w:element="stockticker">
        <w:r>
          <w:rPr>
            <w:color w:val="000000"/>
            <w:szCs w:val="20"/>
          </w:rPr>
          <w:t>AND</w:t>
        </w:r>
      </w:smartTag>
      <w:r>
        <w:rPr>
          <w:color w:val="000000"/>
          <w:szCs w:val="20"/>
        </w:rPr>
        <w:t xml:space="preserve"> CONTINUE</w:t>
      </w:r>
    </w:p>
    <w:p w:rsidR="00D760C1" w:rsidRDefault="00D00324" w:rsidP="00D760C1">
      <w:pPr>
        <w:autoSpaceDE w:val="0"/>
        <w:autoSpaceDN w:val="0"/>
        <w:adjustRightInd w:val="0"/>
        <w:spacing w:line="240" w:lineRule="atLeast"/>
        <w:jc w:val="both"/>
        <w:rPr>
          <w:color w:val="000000"/>
          <w:szCs w:val="20"/>
        </w:rPr>
      </w:pPr>
      <w:r>
        <w:rPr>
          <w:color w:val="000000"/>
          <w:szCs w:val="20"/>
        </w:rPr>
        <w:br w:type="page"/>
      </w:r>
    </w:p>
    <w:p w:rsidR="00D760C1" w:rsidRPr="00764EB1" w:rsidRDefault="00D760C1" w:rsidP="00D760C1">
      <w:pPr>
        <w:autoSpaceDE w:val="0"/>
        <w:autoSpaceDN w:val="0"/>
        <w:adjustRightInd w:val="0"/>
        <w:spacing w:line="240" w:lineRule="atLeast"/>
        <w:jc w:val="both"/>
        <w:rPr>
          <w:color w:val="000000"/>
          <w:szCs w:val="20"/>
          <w:u w:val="single"/>
        </w:rPr>
      </w:pPr>
      <w:r w:rsidRPr="00764EB1">
        <w:rPr>
          <w:color w:val="000000"/>
          <w:szCs w:val="20"/>
          <w:u w:val="single"/>
        </w:rPr>
        <w:t>Create Planned Service</w:t>
      </w:r>
    </w:p>
    <w:p w:rsidR="00D760C1" w:rsidRDefault="00D760C1" w:rsidP="008A6383">
      <w:pPr>
        <w:numPr>
          <w:ilvl w:val="1"/>
          <w:numId w:val="3"/>
        </w:numPr>
        <w:tabs>
          <w:tab w:val="clear" w:pos="1440"/>
          <w:tab w:val="num" w:pos="1080"/>
        </w:tabs>
        <w:autoSpaceDE w:val="0"/>
        <w:autoSpaceDN w:val="0"/>
        <w:adjustRightInd w:val="0"/>
        <w:spacing w:line="240" w:lineRule="atLeast"/>
        <w:ind w:left="1080"/>
        <w:jc w:val="both"/>
        <w:rPr>
          <w:color w:val="000000"/>
          <w:szCs w:val="20"/>
        </w:rPr>
      </w:pPr>
      <w:r>
        <w:rPr>
          <w:color w:val="000000"/>
          <w:szCs w:val="20"/>
        </w:rPr>
        <w:t>Specific Service – Editable – Mandatory</w:t>
      </w:r>
    </w:p>
    <w:p w:rsidR="00D760C1" w:rsidRDefault="00D760C1" w:rsidP="008A6383">
      <w:pPr>
        <w:numPr>
          <w:ilvl w:val="1"/>
          <w:numId w:val="3"/>
        </w:numPr>
        <w:tabs>
          <w:tab w:val="clear" w:pos="1440"/>
        </w:tabs>
        <w:autoSpaceDE w:val="0"/>
        <w:autoSpaceDN w:val="0"/>
        <w:adjustRightInd w:val="0"/>
        <w:spacing w:line="240" w:lineRule="atLeast"/>
        <w:ind w:left="1080"/>
        <w:jc w:val="both"/>
        <w:rPr>
          <w:color w:val="000000"/>
          <w:szCs w:val="20"/>
        </w:rPr>
      </w:pPr>
      <w:r>
        <w:rPr>
          <w:color w:val="000000"/>
          <w:szCs w:val="20"/>
        </w:rPr>
        <w:t xml:space="preserve">Specific Provider – Editable </w:t>
      </w:r>
    </w:p>
    <w:p w:rsidR="00D760C1" w:rsidRDefault="00D760C1" w:rsidP="008A6383">
      <w:pPr>
        <w:numPr>
          <w:ilvl w:val="1"/>
          <w:numId w:val="3"/>
        </w:numPr>
        <w:tabs>
          <w:tab w:val="clear" w:pos="1440"/>
          <w:tab w:val="num" w:pos="1080"/>
        </w:tabs>
        <w:autoSpaceDE w:val="0"/>
        <w:autoSpaceDN w:val="0"/>
        <w:adjustRightInd w:val="0"/>
        <w:spacing w:line="240" w:lineRule="atLeast"/>
        <w:ind w:hanging="720"/>
        <w:jc w:val="both"/>
        <w:rPr>
          <w:color w:val="000000"/>
          <w:szCs w:val="20"/>
        </w:rPr>
      </w:pPr>
      <w:r>
        <w:rPr>
          <w:color w:val="000000"/>
          <w:szCs w:val="20"/>
        </w:rPr>
        <w:t xml:space="preserve">Estimated Start Date – Editable </w:t>
      </w:r>
    </w:p>
    <w:p w:rsidR="00D760C1" w:rsidRDefault="00D760C1" w:rsidP="008A6383">
      <w:pPr>
        <w:numPr>
          <w:ilvl w:val="1"/>
          <w:numId w:val="3"/>
        </w:numPr>
        <w:tabs>
          <w:tab w:val="clear" w:pos="1440"/>
          <w:tab w:val="num" w:pos="1080"/>
        </w:tabs>
        <w:autoSpaceDE w:val="0"/>
        <w:autoSpaceDN w:val="0"/>
        <w:adjustRightInd w:val="0"/>
        <w:spacing w:line="240" w:lineRule="atLeast"/>
        <w:ind w:hanging="720"/>
        <w:jc w:val="both"/>
        <w:rPr>
          <w:color w:val="000000"/>
          <w:szCs w:val="20"/>
        </w:rPr>
      </w:pPr>
      <w:r>
        <w:rPr>
          <w:color w:val="000000"/>
          <w:szCs w:val="20"/>
        </w:rPr>
        <w:t xml:space="preserve">Comparable Benefits – Text </w:t>
      </w: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ind w:left="1440" w:firstLine="720"/>
        <w:rPr>
          <w:color w:val="000000"/>
          <w:szCs w:val="20"/>
        </w:rPr>
      </w:pPr>
      <w:r>
        <w:rPr>
          <w:color w:val="000000"/>
          <w:szCs w:val="20"/>
        </w:rPr>
        <w:t xml:space="preserve">SAVE </w:t>
      </w:r>
      <w:smartTag w:uri="urn:schemas-microsoft-com:office:smarttags" w:element="stockticker">
        <w:r>
          <w:rPr>
            <w:color w:val="000000"/>
            <w:szCs w:val="20"/>
          </w:rPr>
          <w:t>AND</w:t>
        </w:r>
      </w:smartTag>
      <w:r>
        <w:rPr>
          <w:color w:val="000000"/>
          <w:szCs w:val="20"/>
        </w:rPr>
        <w:t xml:space="preserve"> CONTINUE</w:t>
      </w: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u w:val="single"/>
        </w:rPr>
      </w:pPr>
      <w:r>
        <w:rPr>
          <w:color w:val="000000"/>
          <w:szCs w:val="20"/>
          <w:u w:val="single"/>
        </w:rPr>
        <w:t>Goal Details</w:t>
      </w:r>
    </w:p>
    <w:p w:rsidR="00D760C1" w:rsidRDefault="00D760C1" w:rsidP="008A6383">
      <w:pPr>
        <w:numPr>
          <w:ilvl w:val="0"/>
          <w:numId w:val="21"/>
        </w:numPr>
        <w:tabs>
          <w:tab w:val="clear" w:pos="1440"/>
          <w:tab w:val="num" w:pos="1080"/>
        </w:tabs>
        <w:autoSpaceDE w:val="0"/>
        <w:autoSpaceDN w:val="0"/>
        <w:adjustRightInd w:val="0"/>
        <w:spacing w:line="240" w:lineRule="atLeast"/>
        <w:ind w:hanging="720"/>
        <w:jc w:val="both"/>
        <w:rPr>
          <w:color w:val="000000"/>
          <w:szCs w:val="20"/>
        </w:rPr>
      </w:pPr>
      <w:r w:rsidRPr="00D765DE">
        <w:rPr>
          <w:color w:val="000000"/>
          <w:szCs w:val="20"/>
        </w:rPr>
        <w:t>Summary of Goal Details – See Descriptions Above</w:t>
      </w:r>
    </w:p>
    <w:p w:rsidR="00D760C1" w:rsidRDefault="00D760C1" w:rsidP="00D760C1">
      <w:pPr>
        <w:autoSpaceDE w:val="0"/>
        <w:autoSpaceDN w:val="0"/>
        <w:adjustRightInd w:val="0"/>
        <w:spacing w:line="240" w:lineRule="atLeast"/>
        <w:ind w:left="720"/>
        <w:jc w:val="both"/>
        <w:rPr>
          <w:color w:val="000000"/>
          <w:szCs w:val="20"/>
        </w:rPr>
      </w:pPr>
    </w:p>
    <w:p w:rsidR="00D760C1" w:rsidRDefault="00C054E9" w:rsidP="00D760C1">
      <w:pPr>
        <w:autoSpaceDE w:val="0"/>
        <w:autoSpaceDN w:val="0"/>
        <w:adjustRightInd w:val="0"/>
        <w:spacing w:line="240" w:lineRule="atLeast"/>
        <w:ind w:left="720"/>
        <w:jc w:val="both"/>
        <w:rPr>
          <w:color w:val="000000"/>
          <w:szCs w:val="20"/>
        </w:rPr>
      </w:pPr>
      <w:r>
        <w:rPr>
          <w:noProof/>
        </w:rPr>
        <w:pict>
          <v:shape id="_x0000_s1028" type="#_x0000_t75" style="position:absolute;left:0;text-align:left;margin-left:9pt;margin-top:.35pt;width:6in;height:270pt;z-index:251653120">
            <v:imagedata r:id="rId13" o:title=""/>
          </v:shape>
        </w:pict>
      </w:r>
    </w:p>
    <w:p w:rsidR="00D760C1" w:rsidRDefault="00D760C1" w:rsidP="00D760C1">
      <w:pPr>
        <w:autoSpaceDE w:val="0"/>
        <w:autoSpaceDN w:val="0"/>
        <w:adjustRightInd w:val="0"/>
        <w:spacing w:line="240" w:lineRule="atLeast"/>
        <w:ind w:left="720"/>
        <w:jc w:val="both"/>
        <w:rPr>
          <w:color w:val="000000"/>
          <w:szCs w:val="20"/>
        </w:rPr>
      </w:pPr>
    </w:p>
    <w:p w:rsidR="00D760C1" w:rsidRDefault="00D760C1" w:rsidP="00D760C1">
      <w:pPr>
        <w:autoSpaceDE w:val="0"/>
        <w:autoSpaceDN w:val="0"/>
        <w:adjustRightInd w:val="0"/>
        <w:spacing w:line="240" w:lineRule="atLeast"/>
        <w:ind w:left="720"/>
        <w:jc w:val="both"/>
        <w:rPr>
          <w:color w:val="000000"/>
          <w:szCs w:val="20"/>
        </w:rPr>
      </w:pPr>
    </w:p>
    <w:p w:rsidR="00D760C1" w:rsidRDefault="00D760C1" w:rsidP="00D760C1">
      <w:pPr>
        <w:autoSpaceDE w:val="0"/>
        <w:autoSpaceDN w:val="0"/>
        <w:adjustRightInd w:val="0"/>
        <w:spacing w:line="240" w:lineRule="atLeast"/>
        <w:ind w:left="720"/>
        <w:jc w:val="both"/>
        <w:rPr>
          <w:color w:val="000000"/>
          <w:szCs w:val="20"/>
        </w:rPr>
      </w:pPr>
    </w:p>
    <w:p w:rsidR="00D760C1" w:rsidRDefault="00D760C1" w:rsidP="00D760C1">
      <w:pPr>
        <w:autoSpaceDE w:val="0"/>
        <w:autoSpaceDN w:val="0"/>
        <w:adjustRightInd w:val="0"/>
        <w:spacing w:line="240" w:lineRule="atLeast"/>
        <w:ind w:left="720"/>
        <w:jc w:val="both"/>
        <w:rPr>
          <w:color w:val="000000"/>
          <w:szCs w:val="20"/>
        </w:rPr>
      </w:pPr>
    </w:p>
    <w:p w:rsidR="00D760C1" w:rsidRDefault="00C054E9" w:rsidP="00D760C1">
      <w:pPr>
        <w:autoSpaceDE w:val="0"/>
        <w:autoSpaceDN w:val="0"/>
        <w:adjustRightInd w:val="0"/>
        <w:spacing w:line="240" w:lineRule="atLeast"/>
        <w:ind w:left="720"/>
        <w:jc w:val="both"/>
        <w:rPr>
          <w:color w:val="000000"/>
          <w:szCs w:val="20"/>
        </w:rPr>
      </w:pPr>
      <w:r>
        <w:rPr>
          <w:noProof/>
        </w:rPr>
        <w:pict>
          <v:rect id="_x0000_s1033" style="position:absolute;left:0;text-align:left;margin-left:99pt;margin-top:12.35pt;width:18pt;height:9pt;z-index:251658240" fillcolor="black"/>
        </w:pict>
      </w:r>
      <w:r>
        <w:rPr>
          <w:noProof/>
        </w:rPr>
        <w:pict>
          <v:rect id="_x0000_s1034" style="position:absolute;left:0;text-align:left;margin-left:189pt;margin-top:12.35pt;width:63pt;height:9pt;z-index:251659264" fillcolor="black"/>
        </w:pict>
      </w:r>
      <w:r>
        <w:rPr>
          <w:noProof/>
          <w:color w:val="000000"/>
          <w:szCs w:val="20"/>
        </w:rPr>
        <w:pict>
          <v:rect id="_x0000_s1032" style="position:absolute;left:0;text-align:left;margin-left:54pt;margin-top:12.35pt;width:18pt;height:9pt;z-index:251657216" fillcolor="black"/>
        </w:pict>
      </w:r>
    </w:p>
    <w:p w:rsidR="00D760C1" w:rsidRDefault="00D760C1" w:rsidP="00D760C1">
      <w:pPr>
        <w:autoSpaceDE w:val="0"/>
        <w:autoSpaceDN w:val="0"/>
        <w:adjustRightInd w:val="0"/>
        <w:spacing w:line="240" w:lineRule="atLeast"/>
        <w:ind w:left="720"/>
        <w:jc w:val="both"/>
        <w:rPr>
          <w:color w:val="000000"/>
          <w:szCs w:val="20"/>
        </w:rPr>
      </w:pPr>
    </w:p>
    <w:p w:rsidR="00D760C1" w:rsidRDefault="00D760C1" w:rsidP="00D760C1">
      <w:pPr>
        <w:autoSpaceDE w:val="0"/>
        <w:autoSpaceDN w:val="0"/>
        <w:adjustRightInd w:val="0"/>
        <w:spacing w:line="240" w:lineRule="atLeast"/>
        <w:ind w:left="720"/>
        <w:jc w:val="both"/>
        <w:rPr>
          <w:color w:val="000000"/>
          <w:szCs w:val="20"/>
        </w:rPr>
      </w:pPr>
    </w:p>
    <w:p w:rsidR="00D760C1" w:rsidRDefault="00D760C1" w:rsidP="00D760C1">
      <w:pPr>
        <w:autoSpaceDE w:val="0"/>
        <w:autoSpaceDN w:val="0"/>
        <w:adjustRightInd w:val="0"/>
        <w:spacing w:line="240" w:lineRule="atLeast"/>
        <w:ind w:left="720"/>
        <w:jc w:val="both"/>
        <w:rPr>
          <w:color w:val="000000"/>
          <w:szCs w:val="20"/>
        </w:rPr>
      </w:pPr>
    </w:p>
    <w:p w:rsidR="00D760C1" w:rsidRDefault="00D760C1" w:rsidP="00D760C1">
      <w:pPr>
        <w:autoSpaceDE w:val="0"/>
        <w:autoSpaceDN w:val="0"/>
        <w:adjustRightInd w:val="0"/>
        <w:spacing w:line="240" w:lineRule="atLeast"/>
        <w:ind w:left="720"/>
        <w:jc w:val="both"/>
        <w:rPr>
          <w:color w:val="000000"/>
          <w:szCs w:val="20"/>
        </w:rPr>
      </w:pPr>
    </w:p>
    <w:p w:rsidR="00D760C1" w:rsidRDefault="00D760C1" w:rsidP="00D760C1">
      <w:pPr>
        <w:autoSpaceDE w:val="0"/>
        <w:autoSpaceDN w:val="0"/>
        <w:adjustRightInd w:val="0"/>
        <w:spacing w:line="240" w:lineRule="atLeast"/>
        <w:ind w:left="720"/>
        <w:jc w:val="both"/>
        <w:rPr>
          <w:color w:val="000000"/>
          <w:szCs w:val="20"/>
        </w:rPr>
      </w:pPr>
    </w:p>
    <w:p w:rsidR="00D760C1" w:rsidRDefault="00D760C1" w:rsidP="00D760C1">
      <w:pPr>
        <w:autoSpaceDE w:val="0"/>
        <w:autoSpaceDN w:val="0"/>
        <w:adjustRightInd w:val="0"/>
        <w:spacing w:line="240" w:lineRule="atLeast"/>
        <w:ind w:left="720"/>
        <w:jc w:val="both"/>
        <w:rPr>
          <w:color w:val="000000"/>
          <w:szCs w:val="20"/>
        </w:rPr>
      </w:pPr>
    </w:p>
    <w:p w:rsidR="00D760C1" w:rsidRDefault="00D760C1" w:rsidP="00D760C1">
      <w:pPr>
        <w:autoSpaceDE w:val="0"/>
        <w:autoSpaceDN w:val="0"/>
        <w:adjustRightInd w:val="0"/>
        <w:spacing w:line="240" w:lineRule="atLeast"/>
        <w:ind w:left="720"/>
        <w:jc w:val="both"/>
        <w:rPr>
          <w:color w:val="000000"/>
          <w:szCs w:val="20"/>
        </w:rPr>
      </w:pPr>
    </w:p>
    <w:p w:rsidR="00D760C1" w:rsidRDefault="00D760C1" w:rsidP="00D760C1">
      <w:pPr>
        <w:autoSpaceDE w:val="0"/>
        <w:autoSpaceDN w:val="0"/>
        <w:adjustRightInd w:val="0"/>
        <w:spacing w:line="240" w:lineRule="atLeast"/>
        <w:ind w:left="720"/>
        <w:jc w:val="both"/>
        <w:rPr>
          <w:color w:val="000000"/>
          <w:szCs w:val="20"/>
        </w:rPr>
      </w:pPr>
    </w:p>
    <w:p w:rsidR="00D760C1" w:rsidRDefault="00D760C1" w:rsidP="00D760C1">
      <w:pPr>
        <w:autoSpaceDE w:val="0"/>
        <w:autoSpaceDN w:val="0"/>
        <w:adjustRightInd w:val="0"/>
        <w:spacing w:line="240" w:lineRule="atLeast"/>
        <w:ind w:left="720"/>
        <w:jc w:val="both"/>
        <w:rPr>
          <w:color w:val="000000"/>
          <w:szCs w:val="20"/>
        </w:rPr>
      </w:pP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rPr>
      </w:pPr>
    </w:p>
    <w:p w:rsidR="00D760C1" w:rsidRPr="00D765DE"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u w:val="single"/>
        </w:rPr>
      </w:pPr>
    </w:p>
    <w:p w:rsidR="00D760C1" w:rsidRDefault="00D760C1" w:rsidP="00D760C1">
      <w:pPr>
        <w:autoSpaceDE w:val="0"/>
        <w:autoSpaceDN w:val="0"/>
        <w:adjustRightInd w:val="0"/>
        <w:spacing w:line="240" w:lineRule="atLeast"/>
        <w:ind w:left="1440" w:firstLine="720"/>
        <w:jc w:val="both"/>
        <w:rPr>
          <w:color w:val="000000"/>
          <w:szCs w:val="20"/>
        </w:rPr>
      </w:pPr>
      <w:r>
        <w:rPr>
          <w:color w:val="000000"/>
          <w:szCs w:val="20"/>
        </w:rPr>
        <w:t xml:space="preserve">VIEW </w:t>
      </w:r>
      <w:smartTag w:uri="urn:schemas-microsoft-com:office:smarttags" w:element="stockticker">
        <w:r>
          <w:rPr>
            <w:color w:val="000000"/>
            <w:szCs w:val="20"/>
          </w:rPr>
          <w:t>PLAN</w:t>
        </w:r>
      </w:smartTag>
      <w:r>
        <w:rPr>
          <w:color w:val="000000"/>
          <w:szCs w:val="20"/>
        </w:rPr>
        <w:t xml:space="preserve"> DETAILS</w:t>
      </w:r>
    </w:p>
    <w:p w:rsidR="00D760C1" w:rsidRPr="005F389E" w:rsidRDefault="00D760C1" w:rsidP="00D760C1">
      <w:pPr>
        <w:autoSpaceDE w:val="0"/>
        <w:autoSpaceDN w:val="0"/>
        <w:adjustRightInd w:val="0"/>
        <w:spacing w:line="240" w:lineRule="atLeast"/>
        <w:ind w:left="1440" w:firstLine="720"/>
        <w:jc w:val="both"/>
        <w:rPr>
          <w:color w:val="000000"/>
          <w:szCs w:val="20"/>
        </w:rPr>
      </w:pPr>
    </w:p>
    <w:p w:rsidR="00D760C1" w:rsidRPr="005F389E" w:rsidRDefault="00D760C1" w:rsidP="00D760C1">
      <w:pPr>
        <w:autoSpaceDE w:val="0"/>
        <w:autoSpaceDN w:val="0"/>
        <w:adjustRightInd w:val="0"/>
        <w:spacing w:line="240" w:lineRule="atLeast"/>
        <w:rPr>
          <w:color w:val="000000"/>
          <w:szCs w:val="20"/>
          <w:u w:val="single"/>
        </w:rPr>
      </w:pPr>
      <w:r w:rsidRPr="005F389E">
        <w:rPr>
          <w:color w:val="000000"/>
          <w:szCs w:val="20"/>
          <w:u w:val="single"/>
        </w:rPr>
        <w:t>Create OVR Plan Details</w:t>
      </w:r>
    </w:p>
    <w:p w:rsidR="00D760C1" w:rsidRPr="005F389E" w:rsidRDefault="00D760C1" w:rsidP="008A6383">
      <w:pPr>
        <w:numPr>
          <w:ilvl w:val="0"/>
          <w:numId w:val="21"/>
        </w:numPr>
        <w:tabs>
          <w:tab w:val="clear" w:pos="1440"/>
          <w:tab w:val="num" w:pos="1080"/>
        </w:tabs>
        <w:autoSpaceDE w:val="0"/>
        <w:autoSpaceDN w:val="0"/>
        <w:adjustRightInd w:val="0"/>
        <w:spacing w:line="240" w:lineRule="atLeast"/>
        <w:ind w:left="1080"/>
        <w:rPr>
          <w:color w:val="000000"/>
          <w:szCs w:val="20"/>
        </w:rPr>
      </w:pPr>
      <w:r w:rsidRPr="005F389E">
        <w:rPr>
          <w:color w:val="000000"/>
          <w:szCs w:val="20"/>
        </w:rPr>
        <w:t>Summary of Case/Plan/Goal/Service Details</w:t>
      </w:r>
    </w:p>
    <w:p w:rsidR="00D760C1" w:rsidRDefault="00D760C1" w:rsidP="00D760C1">
      <w:pPr>
        <w:autoSpaceDE w:val="0"/>
        <w:autoSpaceDN w:val="0"/>
        <w:adjustRightInd w:val="0"/>
        <w:spacing w:line="240" w:lineRule="atLeast"/>
        <w:ind w:left="360"/>
        <w:jc w:val="both"/>
        <w:rPr>
          <w:color w:val="000000"/>
          <w:szCs w:val="20"/>
        </w:rPr>
      </w:pPr>
      <w:r>
        <w:rPr>
          <w:color w:val="000000"/>
          <w:szCs w:val="20"/>
        </w:rPr>
        <w:t>Enter Signatures</w:t>
      </w:r>
    </w:p>
    <w:p w:rsidR="00D760C1" w:rsidRDefault="00D760C1" w:rsidP="008A6383">
      <w:pPr>
        <w:numPr>
          <w:ilvl w:val="0"/>
          <w:numId w:val="21"/>
        </w:numPr>
        <w:tabs>
          <w:tab w:val="clear" w:pos="1440"/>
          <w:tab w:val="num" w:pos="1080"/>
        </w:tabs>
        <w:autoSpaceDE w:val="0"/>
        <w:autoSpaceDN w:val="0"/>
        <w:adjustRightInd w:val="0"/>
        <w:spacing w:line="240" w:lineRule="atLeast"/>
        <w:ind w:left="1080"/>
        <w:jc w:val="both"/>
        <w:rPr>
          <w:color w:val="000000"/>
          <w:szCs w:val="20"/>
        </w:rPr>
      </w:pPr>
      <w:r>
        <w:rPr>
          <w:color w:val="000000"/>
          <w:szCs w:val="20"/>
        </w:rPr>
        <w:t>Wet Signature</w:t>
      </w:r>
    </w:p>
    <w:p w:rsidR="00D760C1" w:rsidRDefault="00C054E9" w:rsidP="00D760C1">
      <w:pPr>
        <w:autoSpaceDE w:val="0"/>
        <w:autoSpaceDN w:val="0"/>
        <w:adjustRightInd w:val="0"/>
        <w:spacing w:line="240" w:lineRule="atLeast"/>
        <w:jc w:val="both"/>
        <w:rPr>
          <w:color w:val="000000"/>
          <w:szCs w:val="20"/>
        </w:rPr>
      </w:pPr>
      <w:r>
        <w:rPr>
          <w:noProof/>
        </w:rPr>
        <w:pict>
          <v:shape id="_x0000_s1029" type="#_x0000_t75" style="position:absolute;left:0;text-align:left;margin-left:18pt;margin-top:5.05pt;width:6in;height:243pt;z-index:251654144">
            <v:imagedata r:id="rId14" o:title=""/>
          </v:shape>
        </w:pict>
      </w: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rPr>
      </w:pPr>
    </w:p>
    <w:p w:rsidR="005319E7" w:rsidRPr="005319E7" w:rsidRDefault="005319E7" w:rsidP="005319E7">
      <w:pPr>
        <w:autoSpaceDE w:val="0"/>
        <w:autoSpaceDN w:val="0"/>
        <w:adjustRightInd w:val="0"/>
        <w:spacing w:line="240" w:lineRule="atLeast"/>
        <w:ind w:left="360"/>
      </w:pPr>
    </w:p>
    <w:p w:rsidR="00D760C1" w:rsidRPr="005F389E" w:rsidRDefault="00D760C1" w:rsidP="008A6383">
      <w:pPr>
        <w:numPr>
          <w:ilvl w:val="0"/>
          <w:numId w:val="21"/>
        </w:numPr>
        <w:tabs>
          <w:tab w:val="clear" w:pos="1440"/>
          <w:tab w:val="num" w:pos="0"/>
        </w:tabs>
        <w:autoSpaceDE w:val="0"/>
        <w:autoSpaceDN w:val="0"/>
        <w:adjustRightInd w:val="0"/>
        <w:spacing w:line="240" w:lineRule="atLeast"/>
        <w:ind w:left="1080"/>
      </w:pPr>
      <w:r>
        <w:rPr>
          <w:color w:val="000000"/>
          <w:szCs w:val="20"/>
        </w:rPr>
        <w:t>Digital Signature</w:t>
      </w:r>
    </w:p>
    <w:p w:rsidR="00D760C1" w:rsidRDefault="00D760C1" w:rsidP="00D760C1">
      <w:pPr>
        <w:autoSpaceDE w:val="0"/>
        <w:autoSpaceDN w:val="0"/>
        <w:adjustRightInd w:val="0"/>
        <w:spacing w:line="240" w:lineRule="atLeast"/>
      </w:pPr>
      <w:r>
        <w:lastRenderedPageBreak/>
        <w:t xml:space="preserve">The digital signature component of CWDS allows staff to create an electronic case file by allowing staff and customers to sign OVR internal forms* digitally using their Keystone ID and Password. The digital signature using the customer’s Keystone ID and Password legally replaces the customer’s written wet signature for OVR internal forms only. </w:t>
      </w:r>
    </w:p>
    <w:p w:rsidR="00D760C1" w:rsidRDefault="00D760C1" w:rsidP="00D760C1">
      <w:pPr>
        <w:jc w:val="both"/>
      </w:pPr>
    </w:p>
    <w:p w:rsidR="00D760C1" w:rsidRPr="00E06978" w:rsidRDefault="00D760C1" w:rsidP="00D760C1">
      <w:pPr>
        <w:jc w:val="both"/>
        <w:rPr>
          <w:b/>
        </w:rPr>
      </w:pPr>
      <w:r w:rsidRPr="00E06978">
        <w:rPr>
          <w:b/>
        </w:rPr>
        <w:t>*OVR Internal Form – A form used only by OVR and OVR staff.</w:t>
      </w:r>
    </w:p>
    <w:p w:rsidR="00D760C1" w:rsidRDefault="00D760C1" w:rsidP="00D760C1">
      <w:pPr>
        <w:jc w:val="both"/>
      </w:pPr>
    </w:p>
    <w:p w:rsidR="00D760C1" w:rsidRDefault="00D760C1" w:rsidP="00D760C1">
      <w:pPr>
        <w:jc w:val="both"/>
      </w:pPr>
      <w:r>
        <w:t>When utilizing the digital signature staff must inform their customer that:</w:t>
      </w:r>
    </w:p>
    <w:p w:rsidR="00D760C1" w:rsidRDefault="00D760C1" w:rsidP="008A6383">
      <w:pPr>
        <w:numPr>
          <w:ilvl w:val="0"/>
          <w:numId w:val="26"/>
        </w:numPr>
        <w:jc w:val="both"/>
      </w:pPr>
      <w:r>
        <w:t>The digital signature legally replaces their written wet signature for OVR purposes.</w:t>
      </w:r>
    </w:p>
    <w:p w:rsidR="00D760C1" w:rsidRDefault="00D760C1" w:rsidP="008A6383">
      <w:pPr>
        <w:numPr>
          <w:ilvl w:val="0"/>
          <w:numId w:val="26"/>
        </w:numPr>
        <w:jc w:val="both"/>
      </w:pPr>
      <w:r>
        <w:t>By signing a form digitally using their Keystone ID and Password</w:t>
      </w:r>
      <w:r w:rsidR="00CA0143">
        <w:t>,</w:t>
      </w:r>
      <w:r>
        <w:t xml:space="preserve"> the customer is legally signing a document as if they completed a written wet signature. </w:t>
      </w:r>
    </w:p>
    <w:p w:rsidR="00D760C1" w:rsidRDefault="00D760C1" w:rsidP="00D760C1">
      <w:pPr>
        <w:jc w:val="both"/>
      </w:pPr>
    </w:p>
    <w:p w:rsidR="00D760C1" w:rsidRPr="00FD5369" w:rsidRDefault="00D760C1" w:rsidP="00D760C1">
      <w:pPr>
        <w:jc w:val="both"/>
        <w:rPr>
          <w:b/>
        </w:rPr>
      </w:pPr>
      <w:r w:rsidRPr="00FD5369">
        <w:rPr>
          <w:b/>
        </w:rPr>
        <w:t>If a customer does not understand, agree, is unsure of the digital signature concept, or does not have a Keystone ID and Password, a written wet signature should be obtained to avoid any confusion or problems.</w:t>
      </w:r>
    </w:p>
    <w:p w:rsidR="00D760C1" w:rsidRDefault="00D760C1" w:rsidP="00D760C1">
      <w:pPr>
        <w:jc w:val="both"/>
      </w:pPr>
    </w:p>
    <w:p w:rsidR="00D760C1" w:rsidRDefault="00D760C1" w:rsidP="00D760C1">
      <w:pPr>
        <w:jc w:val="both"/>
      </w:pPr>
      <w:r>
        <w:t>For internal OVR use only</w:t>
      </w:r>
      <w:r w:rsidR="00D00324">
        <w:t>,</w:t>
      </w:r>
      <w:r>
        <w:t xml:space="preserve"> forms</w:t>
      </w:r>
      <w:r w:rsidR="00D00324">
        <w:t>,</w:t>
      </w:r>
      <w:r>
        <w:t xml:space="preserve"> i.e. IPE, Receipt and Agreement, Training Information, etc.</w:t>
      </w:r>
      <w:r w:rsidR="00D00324">
        <w:t>,</w:t>
      </w:r>
      <w:r>
        <w:t xml:space="preserve"> a digital signature legally replaces a wet signature.  The Keystone ID and Password are unique to each individual customer (similar to a signature). A wet signature is required for all documents that are sent to third parties because the third party does not have access to CWDS and the Keystone ID and Password validation</w:t>
      </w:r>
      <w:r w:rsidR="00D00324">
        <w:t>, i.e.</w:t>
      </w:r>
      <w:r>
        <w:t xml:space="preserve"> OVR 132 Release of Information, OVR 169, etc.</w:t>
      </w:r>
    </w:p>
    <w:p w:rsidR="00D760C1" w:rsidRDefault="00D760C1" w:rsidP="00D760C1">
      <w:pPr>
        <w:jc w:val="both"/>
      </w:pPr>
    </w:p>
    <w:p w:rsidR="00D760C1" w:rsidRDefault="00D760C1" w:rsidP="00D760C1">
      <w:pPr>
        <w:jc w:val="both"/>
      </w:pPr>
      <w:r>
        <w:t>To be able to utilize this function</w:t>
      </w:r>
      <w:r w:rsidR="00D00324">
        <w:t>,</w:t>
      </w:r>
      <w:r>
        <w:t xml:space="preserve"> a customer must be 18 years of age and must have a valid Keystone ID and Password. Staff must have the Case Manager or a higher role. </w:t>
      </w:r>
    </w:p>
    <w:p w:rsidR="00D760C1" w:rsidRDefault="00D760C1" w:rsidP="00D760C1">
      <w:pPr>
        <w:jc w:val="both"/>
      </w:pPr>
    </w:p>
    <w:p w:rsidR="00D760C1" w:rsidRPr="007A70F7" w:rsidRDefault="00D760C1" w:rsidP="00D760C1">
      <w:pPr>
        <w:jc w:val="both"/>
        <w:rPr>
          <w:b/>
        </w:rPr>
      </w:pPr>
      <w:r w:rsidRPr="007A70F7">
        <w:rPr>
          <w:b/>
        </w:rPr>
        <w:t>NOTE: Case Manager in Training/Intern is not able to utilize this function.</w:t>
      </w:r>
    </w:p>
    <w:p w:rsidR="00D760C1" w:rsidRDefault="00D760C1" w:rsidP="00D760C1">
      <w:pPr>
        <w:jc w:val="both"/>
      </w:pPr>
    </w:p>
    <w:p w:rsidR="00D760C1" w:rsidRDefault="00D760C1" w:rsidP="00D760C1">
      <w:pPr>
        <w:jc w:val="both"/>
      </w:pPr>
      <w:r>
        <w:t>Staff will have the option to create a form using a digital signature or obtaining the traditional wet signature. Staff must only use one type of signature per form. Staff may utilize both digital and wet signatures throughout the case</w:t>
      </w:r>
      <w:r w:rsidR="00D00324">
        <w:t>,</w:t>
      </w:r>
      <w:r>
        <w:t xml:space="preserve"> i.e. one form may have a digital signature while another form uses the traditional wet signature. Staff is responsible for ensuring that any document requiring a wet signature has either a wet signature or a digital signature using the customer’s Keystone ID and Password.</w:t>
      </w:r>
    </w:p>
    <w:p w:rsidR="00D760C1" w:rsidRDefault="00D760C1" w:rsidP="00D760C1">
      <w:pPr>
        <w:jc w:val="both"/>
      </w:pPr>
    </w:p>
    <w:p w:rsidR="00D760C1" w:rsidRDefault="00D760C1" w:rsidP="00D760C1">
      <w:pPr>
        <w:jc w:val="both"/>
      </w:pPr>
      <w:r>
        <w:t>Staff must be present with a customer when entering a digital signature. However, staff is not to ask for their customer’s password, nor should they allow a customer to give them their password. The customer’s password is individual and unique to them and should not be shared with anyone. Staff does have access to a customer’s Keystone ID</w:t>
      </w:r>
      <w:r w:rsidR="00912D22">
        <w:t>,</w:t>
      </w:r>
      <w:r>
        <w:t xml:space="preserve"> an</w:t>
      </w:r>
      <w:r w:rsidR="00912D22">
        <w:t>d it will display on the screen</w:t>
      </w:r>
      <w:r>
        <w:t xml:space="preserve"> if the customer has an active Keystone ID and Password. If the customer </w:t>
      </w:r>
      <w:r w:rsidRPr="00E06978">
        <w:rPr>
          <w:b/>
          <w:u w:val="single"/>
        </w:rPr>
        <w:t>does not</w:t>
      </w:r>
      <w:r>
        <w:t xml:space="preserve"> have an active Keystone ID and Password</w:t>
      </w:r>
      <w:r w:rsidR="00912D22">
        <w:t>,</w:t>
      </w:r>
      <w:r>
        <w:t xml:space="preserve"> the digital signature feature will be disabled and staff will only have the option to enter wet signatures. </w:t>
      </w:r>
    </w:p>
    <w:p w:rsidR="00D760C1" w:rsidRDefault="00D760C1" w:rsidP="00D760C1">
      <w:pPr>
        <w:jc w:val="both"/>
      </w:pPr>
    </w:p>
    <w:p w:rsidR="00D760C1" w:rsidRDefault="00D760C1" w:rsidP="00D760C1">
      <w:pPr>
        <w:jc w:val="both"/>
      </w:pPr>
      <w:r>
        <w:t>If a customer forgets their Keystone ID or Password, staff can help them retrieve their Keystone ID or password by taking them to the public homepage and following the steps for Keystone ID or password retrieval.</w:t>
      </w:r>
    </w:p>
    <w:p w:rsidR="00D760C1" w:rsidRDefault="00D760C1" w:rsidP="00D760C1">
      <w:pPr>
        <w:jc w:val="both"/>
      </w:pPr>
    </w:p>
    <w:p w:rsidR="00D760C1" w:rsidRDefault="00D760C1" w:rsidP="00D760C1">
      <w:pPr>
        <w:jc w:val="both"/>
      </w:pPr>
      <w:r>
        <w:t>Staff must enter the following forms electronically by either completing data entry or by obtaining a digital signature:</w:t>
      </w:r>
    </w:p>
    <w:p w:rsidR="00D760C1" w:rsidRDefault="00D760C1" w:rsidP="00D760C1">
      <w:pPr>
        <w:jc w:val="both"/>
      </w:pPr>
    </w:p>
    <w:p w:rsidR="00D760C1" w:rsidRDefault="00D760C1" w:rsidP="00D760C1">
      <w:pPr>
        <w:jc w:val="both"/>
      </w:pPr>
      <w:r>
        <w:t>To use the Digital Signature option staff must:</w:t>
      </w:r>
    </w:p>
    <w:p w:rsidR="00D760C1" w:rsidRDefault="00D760C1" w:rsidP="008A6383">
      <w:pPr>
        <w:numPr>
          <w:ilvl w:val="0"/>
          <w:numId w:val="21"/>
        </w:numPr>
        <w:jc w:val="both"/>
      </w:pPr>
      <w:r>
        <w:t>Select the checkbox Signed by Case Manager</w:t>
      </w:r>
      <w:r w:rsidR="00CA0143">
        <w:t>.</w:t>
      </w:r>
    </w:p>
    <w:p w:rsidR="00D760C1" w:rsidRDefault="00D760C1" w:rsidP="008A6383">
      <w:pPr>
        <w:numPr>
          <w:ilvl w:val="0"/>
          <w:numId w:val="21"/>
        </w:numPr>
        <w:jc w:val="both"/>
      </w:pPr>
      <w:r>
        <w:t>Press the Enter Participant Signature option</w:t>
      </w:r>
      <w:r w:rsidR="00CA0143">
        <w:t>.</w:t>
      </w:r>
    </w:p>
    <w:p w:rsidR="00D760C1" w:rsidRDefault="00D760C1" w:rsidP="008A6383">
      <w:pPr>
        <w:numPr>
          <w:ilvl w:val="0"/>
          <w:numId w:val="21"/>
        </w:numPr>
        <w:jc w:val="both"/>
      </w:pPr>
      <w:r>
        <w:lastRenderedPageBreak/>
        <w:t>The customer’s Keystone ID will display in the Keystone ID field</w:t>
      </w:r>
      <w:r w:rsidR="00CA0143">
        <w:t>.</w:t>
      </w:r>
    </w:p>
    <w:p w:rsidR="00D760C1" w:rsidRDefault="00D760C1" w:rsidP="008A6383">
      <w:pPr>
        <w:numPr>
          <w:ilvl w:val="0"/>
          <w:numId w:val="21"/>
        </w:numPr>
        <w:jc w:val="both"/>
      </w:pPr>
      <w:r>
        <w:t>The customer would then need to enter their unique Password</w:t>
      </w:r>
      <w:r w:rsidR="00CA0143">
        <w:t>.</w:t>
      </w:r>
    </w:p>
    <w:p w:rsidR="00D760C1" w:rsidRDefault="00D760C1" w:rsidP="008A6383">
      <w:pPr>
        <w:numPr>
          <w:ilvl w:val="1"/>
          <w:numId w:val="21"/>
        </w:numPr>
        <w:jc w:val="both"/>
      </w:pPr>
      <w:r>
        <w:t>Only the customer should enter their password, Staff should not ask the customer for or allow their customer to give them their password</w:t>
      </w:r>
      <w:r w:rsidR="00CA0143">
        <w:t>.</w:t>
      </w:r>
    </w:p>
    <w:p w:rsidR="00D760C1" w:rsidRDefault="00D760C1" w:rsidP="008A6383">
      <w:pPr>
        <w:numPr>
          <w:ilvl w:val="0"/>
          <w:numId w:val="21"/>
        </w:numPr>
        <w:jc w:val="both"/>
      </w:pPr>
      <w:r>
        <w:t>The date the form was created will pre</w:t>
      </w:r>
      <w:r w:rsidR="00CA0143">
        <w:t>-populate as the Dated Signed.</w:t>
      </w:r>
    </w:p>
    <w:p w:rsidR="00D760C1" w:rsidRDefault="00D760C1" w:rsidP="008A6383">
      <w:pPr>
        <w:numPr>
          <w:ilvl w:val="0"/>
          <w:numId w:val="21"/>
        </w:numPr>
        <w:jc w:val="both"/>
      </w:pPr>
      <w:r>
        <w:t>Press Save or Cancel as appropriate</w:t>
      </w:r>
      <w:r w:rsidR="00CA0143">
        <w:t>.</w:t>
      </w:r>
    </w:p>
    <w:p w:rsidR="00D760C1" w:rsidRDefault="00D760C1" w:rsidP="008A6383">
      <w:pPr>
        <w:numPr>
          <w:ilvl w:val="1"/>
          <w:numId w:val="21"/>
        </w:numPr>
        <w:jc w:val="both"/>
      </w:pPr>
      <w:r>
        <w:t>After pressing Save</w:t>
      </w:r>
      <w:r w:rsidR="00912D22">
        <w:t>,</w:t>
      </w:r>
      <w:r>
        <w:t xml:space="preserve"> the system will validate that the appropriate Password has been entered</w:t>
      </w:r>
      <w:r w:rsidR="00CA0143">
        <w:t>.</w:t>
      </w:r>
    </w:p>
    <w:p w:rsidR="00D760C1" w:rsidRDefault="00D760C1" w:rsidP="008A6383">
      <w:pPr>
        <w:numPr>
          <w:ilvl w:val="2"/>
          <w:numId w:val="21"/>
        </w:numPr>
        <w:jc w:val="both"/>
      </w:pPr>
      <w:r>
        <w:t>If the appropriate password has been entered</w:t>
      </w:r>
      <w:r w:rsidR="00912D22">
        <w:t>,</w:t>
      </w:r>
      <w:r>
        <w:t xml:space="preserve"> the form will save</w:t>
      </w:r>
      <w:r w:rsidR="00CA0143">
        <w:t>.</w:t>
      </w:r>
    </w:p>
    <w:p w:rsidR="00D760C1" w:rsidRDefault="00D760C1" w:rsidP="008A6383">
      <w:pPr>
        <w:numPr>
          <w:ilvl w:val="2"/>
          <w:numId w:val="21"/>
        </w:numPr>
        <w:jc w:val="both"/>
      </w:pPr>
      <w:r>
        <w:t>If the appropriate password was not entered</w:t>
      </w:r>
      <w:r w:rsidR="00912D22">
        <w:t>,</w:t>
      </w:r>
      <w:r>
        <w:t xml:space="preserve"> the customer will have the ability to try a few more times</w:t>
      </w:r>
      <w:r w:rsidR="00CA0143">
        <w:t>.</w:t>
      </w:r>
    </w:p>
    <w:p w:rsidR="00D760C1" w:rsidRDefault="00D760C1" w:rsidP="008A6383">
      <w:pPr>
        <w:numPr>
          <w:ilvl w:val="3"/>
          <w:numId w:val="21"/>
        </w:numPr>
        <w:jc w:val="both"/>
      </w:pPr>
      <w:r>
        <w:t>If the customer cannot remember their password</w:t>
      </w:r>
      <w:r w:rsidR="00912D22">
        <w:t>,</w:t>
      </w:r>
      <w:r>
        <w:t xml:space="preserve"> staff can assist them with resetting their password by going to the CWDS Public Homepage </w:t>
      </w:r>
      <w:r w:rsidRPr="00CC7BC6">
        <w:rPr>
          <w:rFonts w:ascii="Tahoma" w:hAnsi="Tahoma" w:cs="Tahoma"/>
          <w:sz w:val="20"/>
          <w:szCs w:val="20"/>
        </w:rPr>
        <w:t>www.cwds.state.pa.us/cwdsonline</w:t>
      </w:r>
      <w:r>
        <w:rPr>
          <w:rFonts w:ascii="Tahoma" w:hAnsi="Tahoma" w:cs="Tahoma"/>
          <w:sz w:val="20"/>
          <w:szCs w:val="20"/>
        </w:rPr>
        <w:t xml:space="preserve"> </w:t>
      </w:r>
      <w:r w:rsidRPr="004A2A22">
        <w:t xml:space="preserve">and press the link labeled </w:t>
      </w:r>
      <w:r w:rsidRPr="00CC7BC6">
        <w:t>Forgot Your Password?</w:t>
      </w:r>
    </w:p>
    <w:p w:rsidR="00D760C1" w:rsidRDefault="00D760C1" w:rsidP="008A6383">
      <w:pPr>
        <w:numPr>
          <w:ilvl w:val="3"/>
          <w:numId w:val="21"/>
        </w:numPr>
        <w:jc w:val="both"/>
      </w:pPr>
      <w:r>
        <w:t>Or, if the customer cannot remember their password</w:t>
      </w:r>
      <w:r w:rsidR="00912D22">
        <w:t>,</w:t>
      </w:r>
      <w:r>
        <w:t xml:space="preserve"> staff should use paper form and obtain a wet signature from the customer</w:t>
      </w:r>
      <w:r w:rsidR="00CA0143">
        <w:t>.</w:t>
      </w:r>
    </w:p>
    <w:p w:rsidR="00D760C1" w:rsidRDefault="00D760C1" w:rsidP="00D760C1">
      <w:pPr>
        <w:jc w:val="both"/>
      </w:pPr>
    </w:p>
    <w:p w:rsidR="00D760C1" w:rsidRDefault="00D760C1" w:rsidP="00D760C1">
      <w:pPr>
        <w:jc w:val="both"/>
      </w:pPr>
      <w:r>
        <w:t>Screenshot depicting the Digital Signature option:</w:t>
      </w:r>
    </w:p>
    <w:p w:rsidR="00D760C1" w:rsidRDefault="00C054E9" w:rsidP="00D760C1">
      <w:pPr>
        <w:jc w:val="both"/>
      </w:pPr>
      <w:r>
        <w:rPr>
          <w:rFonts w:ascii="Verdana" w:hAnsi="Verdana" w:cs="Arial"/>
          <w:sz w:val="20"/>
          <w:szCs w:val="20"/>
        </w:rPr>
        <w:pict>
          <v:shape id="_x0000_i1026" type="#_x0000_t75" style="width:426.75pt;height:116.25pt" o:bordertopcolor="this" o:borderleftcolor="this" o:borderbottomcolor="this" o:borderrightcolor="this">
            <v:imagedata r:id="rId10" o:title=""/>
            <w10:bordertop type="thinThickLarge" width="24"/>
            <w10:borderleft type="thinThickLarge" width="24"/>
            <w10:borderbottom type="thickThinLarge" width="24"/>
            <w10:borderright type="thickThinLarge" width="24"/>
          </v:shape>
        </w:pict>
      </w:r>
    </w:p>
    <w:p w:rsidR="00D760C1" w:rsidRDefault="00D760C1" w:rsidP="00D760C1">
      <w:pPr>
        <w:autoSpaceDE w:val="0"/>
        <w:autoSpaceDN w:val="0"/>
        <w:adjustRightInd w:val="0"/>
        <w:spacing w:line="240" w:lineRule="atLeast"/>
        <w:ind w:left="1440"/>
        <w:jc w:val="both"/>
        <w:rPr>
          <w:color w:val="000000"/>
          <w:szCs w:val="20"/>
        </w:rPr>
      </w:pPr>
    </w:p>
    <w:p w:rsidR="00D760C1" w:rsidRDefault="00D760C1" w:rsidP="00D760C1">
      <w:pPr>
        <w:autoSpaceDE w:val="0"/>
        <w:autoSpaceDN w:val="0"/>
        <w:adjustRightInd w:val="0"/>
        <w:spacing w:line="240" w:lineRule="atLeast"/>
        <w:ind w:left="1440" w:firstLine="720"/>
        <w:jc w:val="both"/>
        <w:rPr>
          <w:color w:val="000000"/>
          <w:szCs w:val="20"/>
        </w:rPr>
      </w:pPr>
      <w:r>
        <w:rPr>
          <w:color w:val="000000"/>
          <w:szCs w:val="20"/>
        </w:rPr>
        <w:t xml:space="preserve">SAVE/SAVE </w:t>
      </w:r>
      <w:smartTag w:uri="urn:schemas-microsoft-com:office:smarttags" w:element="stockticker">
        <w:r>
          <w:rPr>
            <w:color w:val="000000"/>
            <w:szCs w:val="20"/>
          </w:rPr>
          <w:t>AND</w:t>
        </w:r>
      </w:smartTag>
      <w:r>
        <w:rPr>
          <w:color w:val="000000"/>
          <w:szCs w:val="20"/>
        </w:rPr>
        <w:t xml:space="preserve"> PRINT</w:t>
      </w: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rPr>
      </w:pPr>
      <w:r>
        <w:rPr>
          <w:b/>
          <w:bCs/>
          <w:color w:val="000000"/>
          <w:sz w:val="28"/>
          <w:szCs w:val="20"/>
        </w:rPr>
        <w:t>Instructional Services Plan (</w:t>
      </w:r>
      <w:smartTag w:uri="urn:schemas-microsoft-com:office:smarttags" w:element="stockticker">
        <w:r>
          <w:rPr>
            <w:b/>
            <w:bCs/>
            <w:color w:val="000000"/>
            <w:sz w:val="28"/>
            <w:szCs w:val="20"/>
          </w:rPr>
          <w:t>ISP</w:t>
        </w:r>
      </w:smartTag>
      <w:r>
        <w:rPr>
          <w:b/>
          <w:bCs/>
          <w:color w:val="000000"/>
          <w:sz w:val="28"/>
          <w:szCs w:val="20"/>
        </w:rPr>
        <w:t>)</w:t>
      </w:r>
      <w:r>
        <w:rPr>
          <w:color w:val="000000"/>
          <w:szCs w:val="20"/>
        </w:rPr>
        <w:t>:</w:t>
      </w: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pStyle w:val="BodyText3"/>
      </w:pPr>
      <w:r>
        <w:rPr>
          <w:u w:val="single"/>
        </w:rPr>
        <w:t>Create Plan</w:t>
      </w:r>
      <w:r>
        <w:t xml:space="preserve"> </w:t>
      </w:r>
    </w:p>
    <w:p w:rsidR="00D760C1" w:rsidRDefault="00D760C1" w:rsidP="00D760C1">
      <w:pPr>
        <w:pStyle w:val="BodyText3"/>
        <w:ind w:firstLine="360"/>
      </w:pPr>
      <w:r>
        <w:t>Case Information</w:t>
      </w:r>
    </w:p>
    <w:p w:rsidR="00D760C1" w:rsidRDefault="00D760C1" w:rsidP="008A6383">
      <w:pPr>
        <w:numPr>
          <w:ilvl w:val="1"/>
          <w:numId w:val="1"/>
        </w:numPr>
        <w:tabs>
          <w:tab w:val="clear" w:pos="1440"/>
          <w:tab w:val="num" w:pos="720"/>
        </w:tabs>
        <w:autoSpaceDE w:val="0"/>
        <w:autoSpaceDN w:val="0"/>
        <w:adjustRightInd w:val="0"/>
        <w:spacing w:line="240" w:lineRule="atLeast"/>
        <w:ind w:left="1080"/>
        <w:jc w:val="both"/>
        <w:rPr>
          <w:color w:val="000000"/>
          <w:szCs w:val="20"/>
        </w:rPr>
      </w:pPr>
      <w:r>
        <w:rPr>
          <w:color w:val="000000"/>
          <w:szCs w:val="20"/>
        </w:rPr>
        <w:t>Case ID – Pre-populated</w:t>
      </w:r>
    </w:p>
    <w:p w:rsidR="00D760C1" w:rsidRDefault="00D760C1" w:rsidP="008A6383">
      <w:pPr>
        <w:numPr>
          <w:ilvl w:val="1"/>
          <w:numId w:val="1"/>
        </w:numPr>
        <w:tabs>
          <w:tab w:val="clear" w:pos="1440"/>
          <w:tab w:val="num" w:pos="720"/>
        </w:tabs>
        <w:autoSpaceDE w:val="0"/>
        <w:autoSpaceDN w:val="0"/>
        <w:adjustRightInd w:val="0"/>
        <w:spacing w:line="240" w:lineRule="atLeast"/>
        <w:ind w:left="1080"/>
        <w:jc w:val="both"/>
        <w:rPr>
          <w:color w:val="000000"/>
          <w:szCs w:val="20"/>
        </w:rPr>
      </w:pPr>
      <w:r>
        <w:rPr>
          <w:color w:val="000000"/>
          <w:szCs w:val="20"/>
        </w:rPr>
        <w:t>WPA – Pre-populated</w:t>
      </w:r>
    </w:p>
    <w:p w:rsidR="00D760C1" w:rsidRDefault="00D760C1" w:rsidP="008A6383">
      <w:pPr>
        <w:numPr>
          <w:ilvl w:val="1"/>
          <w:numId w:val="1"/>
        </w:numPr>
        <w:tabs>
          <w:tab w:val="clear" w:pos="1440"/>
          <w:tab w:val="num" w:pos="720"/>
        </w:tabs>
        <w:autoSpaceDE w:val="0"/>
        <w:autoSpaceDN w:val="0"/>
        <w:adjustRightInd w:val="0"/>
        <w:spacing w:line="240" w:lineRule="atLeast"/>
        <w:ind w:left="1080"/>
        <w:jc w:val="both"/>
        <w:rPr>
          <w:color w:val="000000"/>
          <w:szCs w:val="20"/>
        </w:rPr>
      </w:pPr>
      <w:r>
        <w:rPr>
          <w:color w:val="000000"/>
          <w:szCs w:val="20"/>
        </w:rPr>
        <w:t>Begin Date – Pre-populated</w:t>
      </w:r>
    </w:p>
    <w:p w:rsidR="00D760C1" w:rsidRDefault="00D760C1" w:rsidP="008A6383">
      <w:pPr>
        <w:numPr>
          <w:ilvl w:val="1"/>
          <w:numId w:val="1"/>
        </w:numPr>
        <w:tabs>
          <w:tab w:val="clear" w:pos="1440"/>
          <w:tab w:val="num" w:pos="720"/>
        </w:tabs>
        <w:autoSpaceDE w:val="0"/>
        <w:autoSpaceDN w:val="0"/>
        <w:adjustRightInd w:val="0"/>
        <w:spacing w:line="240" w:lineRule="atLeast"/>
        <w:ind w:left="1080"/>
        <w:jc w:val="both"/>
        <w:rPr>
          <w:color w:val="000000"/>
          <w:szCs w:val="20"/>
        </w:rPr>
      </w:pPr>
      <w:r>
        <w:rPr>
          <w:color w:val="000000"/>
          <w:szCs w:val="20"/>
        </w:rPr>
        <w:t>End Date – Blank</w:t>
      </w:r>
    </w:p>
    <w:p w:rsidR="00D760C1" w:rsidRDefault="00D760C1" w:rsidP="008A6383">
      <w:pPr>
        <w:numPr>
          <w:ilvl w:val="1"/>
          <w:numId w:val="1"/>
        </w:numPr>
        <w:tabs>
          <w:tab w:val="clear" w:pos="1440"/>
          <w:tab w:val="num" w:pos="720"/>
        </w:tabs>
        <w:autoSpaceDE w:val="0"/>
        <w:autoSpaceDN w:val="0"/>
        <w:adjustRightInd w:val="0"/>
        <w:spacing w:line="240" w:lineRule="atLeast"/>
        <w:ind w:left="1080"/>
        <w:jc w:val="both"/>
        <w:rPr>
          <w:color w:val="000000"/>
          <w:szCs w:val="20"/>
        </w:rPr>
      </w:pPr>
      <w:r>
        <w:rPr>
          <w:color w:val="000000"/>
          <w:szCs w:val="20"/>
        </w:rPr>
        <w:t>Status (Status Code) – Pre-populated</w:t>
      </w:r>
    </w:p>
    <w:p w:rsidR="00D760C1" w:rsidRDefault="00D760C1" w:rsidP="008A6383">
      <w:pPr>
        <w:numPr>
          <w:ilvl w:val="1"/>
          <w:numId w:val="1"/>
        </w:numPr>
        <w:tabs>
          <w:tab w:val="clear" w:pos="1440"/>
          <w:tab w:val="num" w:pos="720"/>
        </w:tabs>
        <w:autoSpaceDE w:val="0"/>
        <w:autoSpaceDN w:val="0"/>
        <w:adjustRightInd w:val="0"/>
        <w:spacing w:line="240" w:lineRule="atLeast"/>
        <w:ind w:left="1080"/>
        <w:jc w:val="both"/>
        <w:rPr>
          <w:color w:val="000000"/>
          <w:szCs w:val="20"/>
        </w:rPr>
      </w:pPr>
      <w:r>
        <w:rPr>
          <w:color w:val="000000"/>
          <w:szCs w:val="20"/>
        </w:rPr>
        <w:t>Program – Pre-populated</w:t>
      </w:r>
    </w:p>
    <w:p w:rsidR="00D760C1" w:rsidRDefault="00D760C1" w:rsidP="008A6383">
      <w:pPr>
        <w:numPr>
          <w:ilvl w:val="1"/>
          <w:numId w:val="1"/>
        </w:numPr>
        <w:tabs>
          <w:tab w:val="clear" w:pos="1440"/>
          <w:tab w:val="num" w:pos="720"/>
        </w:tabs>
        <w:autoSpaceDE w:val="0"/>
        <w:autoSpaceDN w:val="0"/>
        <w:adjustRightInd w:val="0"/>
        <w:spacing w:line="240" w:lineRule="atLeast"/>
        <w:ind w:left="1080"/>
        <w:jc w:val="both"/>
        <w:rPr>
          <w:color w:val="000000"/>
          <w:szCs w:val="20"/>
        </w:rPr>
      </w:pPr>
      <w:r>
        <w:rPr>
          <w:color w:val="000000"/>
          <w:szCs w:val="20"/>
        </w:rPr>
        <w:t>Office – Pre-populated</w:t>
      </w:r>
    </w:p>
    <w:p w:rsidR="00D760C1" w:rsidRDefault="00D760C1" w:rsidP="008A6383">
      <w:pPr>
        <w:numPr>
          <w:ilvl w:val="1"/>
          <w:numId w:val="1"/>
        </w:numPr>
        <w:tabs>
          <w:tab w:val="clear" w:pos="1440"/>
          <w:tab w:val="num" w:pos="720"/>
        </w:tabs>
        <w:autoSpaceDE w:val="0"/>
        <w:autoSpaceDN w:val="0"/>
        <w:adjustRightInd w:val="0"/>
        <w:spacing w:line="240" w:lineRule="atLeast"/>
        <w:ind w:left="1080"/>
        <w:jc w:val="both"/>
        <w:rPr>
          <w:color w:val="000000"/>
          <w:szCs w:val="20"/>
        </w:rPr>
      </w:pPr>
      <w:r>
        <w:rPr>
          <w:color w:val="000000"/>
          <w:szCs w:val="20"/>
        </w:rPr>
        <w:t>Primary Case Manager – Pre-populated</w:t>
      </w:r>
    </w:p>
    <w:p w:rsidR="00D760C1" w:rsidRDefault="00912D22" w:rsidP="00D760C1">
      <w:pPr>
        <w:autoSpaceDE w:val="0"/>
        <w:autoSpaceDN w:val="0"/>
        <w:adjustRightInd w:val="0"/>
        <w:spacing w:line="240" w:lineRule="atLeast"/>
        <w:jc w:val="both"/>
        <w:rPr>
          <w:color w:val="000000"/>
          <w:szCs w:val="20"/>
        </w:rPr>
      </w:pPr>
      <w:r>
        <w:rPr>
          <w:color w:val="000000"/>
          <w:szCs w:val="20"/>
        </w:rPr>
        <w:br w:type="page"/>
      </w:r>
    </w:p>
    <w:p w:rsidR="00D760C1" w:rsidRDefault="00D760C1" w:rsidP="00D760C1">
      <w:pPr>
        <w:autoSpaceDE w:val="0"/>
        <w:autoSpaceDN w:val="0"/>
        <w:adjustRightInd w:val="0"/>
        <w:spacing w:line="240" w:lineRule="atLeast"/>
        <w:ind w:firstLine="360"/>
        <w:jc w:val="both"/>
        <w:rPr>
          <w:color w:val="000000"/>
          <w:szCs w:val="20"/>
        </w:rPr>
      </w:pPr>
      <w:r>
        <w:rPr>
          <w:color w:val="000000"/>
          <w:szCs w:val="20"/>
        </w:rPr>
        <w:t>Plan Information</w:t>
      </w:r>
    </w:p>
    <w:p w:rsidR="00D760C1" w:rsidRDefault="00D760C1" w:rsidP="008A6383">
      <w:pPr>
        <w:numPr>
          <w:ilvl w:val="0"/>
          <w:numId w:val="2"/>
        </w:numPr>
        <w:tabs>
          <w:tab w:val="clear" w:pos="720"/>
          <w:tab w:val="num" w:pos="1080"/>
        </w:tabs>
        <w:autoSpaceDE w:val="0"/>
        <w:autoSpaceDN w:val="0"/>
        <w:adjustRightInd w:val="0"/>
        <w:spacing w:line="240" w:lineRule="atLeast"/>
        <w:ind w:left="1080"/>
        <w:jc w:val="both"/>
        <w:rPr>
          <w:color w:val="000000"/>
          <w:szCs w:val="20"/>
        </w:rPr>
      </w:pPr>
      <w:r>
        <w:rPr>
          <w:color w:val="000000"/>
          <w:szCs w:val="20"/>
        </w:rPr>
        <w:t>Plan Type - Instructional Service Plan – Pre-populated</w:t>
      </w:r>
    </w:p>
    <w:p w:rsidR="00D760C1" w:rsidRDefault="00D760C1" w:rsidP="008A6383">
      <w:pPr>
        <w:numPr>
          <w:ilvl w:val="0"/>
          <w:numId w:val="2"/>
        </w:numPr>
        <w:tabs>
          <w:tab w:val="clear" w:pos="720"/>
          <w:tab w:val="num" w:pos="1080"/>
        </w:tabs>
        <w:autoSpaceDE w:val="0"/>
        <w:autoSpaceDN w:val="0"/>
        <w:adjustRightInd w:val="0"/>
        <w:spacing w:line="240" w:lineRule="atLeast"/>
        <w:ind w:left="1080"/>
        <w:jc w:val="both"/>
        <w:rPr>
          <w:color w:val="000000"/>
          <w:szCs w:val="20"/>
        </w:rPr>
      </w:pPr>
      <w:r>
        <w:rPr>
          <w:color w:val="000000"/>
          <w:szCs w:val="20"/>
        </w:rPr>
        <w:t>Plan Effective Date/Amendment Date – Editable</w:t>
      </w: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ind w:left="1440" w:firstLine="720"/>
        <w:jc w:val="both"/>
        <w:rPr>
          <w:color w:val="000000"/>
          <w:szCs w:val="20"/>
        </w:rPr>
      </w:pPr>
      <w:r>
        <w:rPr>
          <w:color w:val="000000"/>
          <w:szCs w:val="20"/>
        </w:rPr>
        <w:t xml:space="preserve">SAVE </w:t>
      </w:r>
      <w:smartTag w:uri="urn:schemas-microsoft-com:office:smarttags" w:element="stockticker">
        <w:r>
          <w:rPr>
            <w:color w:val="000000"/>
            <w:szCs w:val="20"/>
          </w:rPr>
          <w:t>AND</w:t>
        </w:r>
      </w:smartTag>
      <w:r>
        <w:rPr>
          <w:color w:val="000000"/>
          <w:szCs w:val="20"/>
        </w:rPr>
        <w:t xml:space="preserve"> CONTINUE</w:t>
      </w: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rPr>
      </w:pPr>
      <w:r>
        <w:rPr>
          <w:color w:val="000000"/>
          <w:szCs w:val="20"/>
          <w:u w:val="single"/>
        </w:rPr>
        <w:t>Create Goal</w:t>
      </w:r>
      <w:r>
        <w:rPr>
          <w:color w:val="000000"/>
          <w:szCs w:val="20"/>
        </w:rPr>
        <w:t xml:space="preserve"> </w:t>
      </w:r>
    </w:p>
    <w:p w:rsidR="00D760C1" w:rsidRDefault="00D760C1" w:rsidP="00D760C1">
      <w:pPr>
        <w:autoSpaceDE w:val="0"/>
        <w:autoSpaceDN w:val="0"/>
        <w:adjustRightInd w:val="0"/>
        <w:spacing w:line="240" w:lineRule="atLeast"/>
        <w:ind w:firstLine="360"/>
        <w:jc w:val="both"/>
        <w:rPr>
          <w:color w:val="000000"/>
          <w:szCs w:val="20"/>
        </w:rPr>
      </w:pPr>
      <w:r>
        <w:rPr>
          <w:color w:val="000000"/>
          <w:szCs w:val="20"/>
        </w:rPr>
        <w:t>Goal Details</w:t>
      </w:r>
    </w:p>
    <w:p w:rsidR="00D760C1" w:rsidRDefault="00D760C1" w:rsidP="008A6383">
      <w:pPr>
        <w:numPr>
          <w:ilvl w:val="1"/>
          <w:numId w:val="3"/>
        </w:numPr>
        <w:tabs>
          <w:tab w:val="clear" w:pos="1440"/>
          <w:tab w:val="num" w:pos="1080"/>
        </w:tabs>
        <w:autoSpaceDE w:val="0"/>
        <w:autoSpaceDN w:val="0"/>
        <w:adjustRightInd w:val="0"/>
        <w:spacing w:line="240" w:lineRule="atLeast"/>
        <w:ind w:left="1080"/>
        <w:jc w:val="both"/>
        <w:rPr>
          <w:color w:val="000000"/>
          <w:szCs w:val="20"/>
        </w:rPr>
      </w:pPr>
      <w:r>
        <w:rPr>
          <w:color w:val="000000"/>
          <w:szCs w:val="20"/>
        </w:rPr>
        <w:t>Objective/Recommendation – Mandatory</w:t>
      </w:r>
    </w:p>
    <w:p w:rsidR="00D760C1" w:rsidRDefault="00D760C1" w:rsidP="008A6383">
      <w:pPr>
        <w:numPr>
          <w:ilvl w:val="1"/>
          <w:numId w:val="3"/>
        </w:numPr>
        <w:tabs>
          <w:tab w:val="clear" w:pos="1440"/>
          <w:tab w:val="num" w:pos="1080"/>
        </w:tabs>
        <w:autoSpaceDE w:val="0"/>
        <w:autoSpaceDN w:val="0"/>
        <w:adjustRightInd w:val="0"/>
        <w:spacing w:line="240" w:lineRule="atLeast"/>
        <w:ind w:left="1080"/>
        <w:jc w:val="both"/>
        <w:rPr>
          <w:color w:val="000000"/>
          <w:szCs w:val="20"/>
        </w:rPr>
      </w:pPr>
      <w:r>
        <w:rPr>
          <w:color w:val="000000"/>
          <w:szCs w:val="20"/>
        </w:rPr>
        <w:t>Schedule of Instruction – Text</w:t>
      </w:r>
    </w:p>
    <w:p w:rsidR="00D760C1" w:rsidRDefault="00D760C1" w:rsidP="008A6383">
      <w:pPr>
        <w:numPr>
          <w:ilvl w:val="1"/>
          <w:numId w:val="3"/>
        </w:numPr>
        <w:tabs>
          <w:tab w:val="clear" w:pos="1440"/>
          <w:tab w:val="num" w:pos="1080"/>
        </w:tabs>
        <w:autoSpaceDE w:val="0"/>
        <w:autoSpaceDN w:val="0"/>
        <w:adjustRightInd w:val="0"/>
        <w:spacing w:line="240" w:lineRule="atLeast"/>
        <w:ind w:left="1080"/>
        <w:jc w:val="both"/>
        <w:rPr>
          <w:color w:val="000000"/>
          <w:szCs w:val="20"/>
        </w:rPr>
      </w:pPr>
      <w:r>
        <w:rPr>
          <w:color w:val="000000"/>
          <w:szCs w:val="20"/>
        </w:rPr>
        <w:t>Equipment Recommendation – Text</w:t>
      </w:r>
    </w:p>
    <w:p w:rsidR="00D760C1" w:rsidRDefault="00D760C1" w:rsidP="008A6383">
      <w:pPr>
        <w:numPr>
          <w:ilvl w:val="1"/>
          <w:numId w:val="3"/>
        </w:numPr>
        <w:tabs>
          <w:tab w:val="clear" w:pos="1440"/>
          <w:tab w:val="num" w:pos="1080"/>
        </w:tabs>
        <w:autoSpaceDE w:val="0"/>
        <w:autoSpaceDN w:val="0"/>
        <w:adjustRightInd w:val="0"/>
        <w:spacing w:line="240" w:lineRule="atLeast"/>
        <w:ind w:left="1080"/>
        <w:jc w:val="both"/>
        <w:rPr>
          <w:color w:val="000000"/>
          <w:szCs w:val="20"/>
        </w:rPr>
      </w:pPr>
      <w:r>
        <w:rPr>
          <w:color w:val="000000"/>
          <w:szCs w:val="20"/>
        </w:rPr>
        <w:t>Participant Responsibility - Text</w:t>
      </w: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ind w:firstLine="2160"/>
        <w:jc w:val="both"/>
        <w:rPr>
          <w:color w:val="000000"/>
          <w:szCs w:val="20"/>
        </w:rPr>
      </w:pPr>
      <w:r>
        <w:rPr>
          <w:color w:val="000000"/>
          <w:szCs w:val="20"/>
        </w:rPr>
        <w:t xml:space="preserve">SAVE </w:t>
      </w:r>
      <w:smartTag w:uri="urn:schemas-microsoft-com:office:smarttags" w:element="stockticker">
        <w:r>
          <w:rPr>
            <w:color w:val="000000"/>
            <w:szCs w:val="20"/>
          </w:rPr>
          <w:t>AND</w:t>
        </w:r>
      </w:smartTag>
      <w:r>
        <w:rPr>
          <w:color w:val="000000"/>
          <w:szCs w:val="20"/>
        </w:rPr>
        <w:t xml:space="preserve"> CONTINUE</w:t>
      </w: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u w:val="single"/>
        </w:rPr>
      </w:pPr>
      <w:r>
        <w:rPr>
          <w:color w:val="000000"/>
          <w:szCs w:val="20"/>
          <w:u w:val="single"/>
        </w:rPr>
        <w:t>Goal Details</w:t>
      </w:r>
    </w:p>
    <w:p w:rsidR="00D760C1" w:rsidRPr="00941D15" w:rsidRDefault="00D760C1" w:rsidP="008A6383">
      <w:pPr>
        <w:numPr>
          <w:ilvl w:val="0"/>
          <w:numId w:val="21"/>
        </w:numPr>
        <w:tabs>
          <w:tab w:val="clear" w:pos="1440"/>
          <w:tab w:val="num" w:pos="1080"/>
        </w:tabs>
        <w:autoSpaceDE w:val="0"/>
        <w:autoSpaceDN w:val="0"/>
        <w:adjustRightInd w:val="0"/>
        <w:spacing w:line="240" w:lineRule="atLeast"/>
        <w:ind w:left="1080"/>
        <w:jc w:val="both"/>
        <w:rPr>
          <w:color w:val="000000"/>
          <w:szCs w:val="20"/>
        </w:rPr>
      </w:pPr>
      <w:r w:rsidRPr="00941D15">
        <w:rPr>
          <w:color w:val="000000"/>
          <w:szCs w:val="20"/>
        </w:rPr>
        <w:t>Summary of Goal Details – See Descriptions Above</w:t>
      </w:r>
    </w:p>
    <w:p w:rsidR="00D760C1" w:rsidRDefault="00D760C1" w:rsidP="00D760C1">
      <w:pPr>
        <w:autoSpaceDE w:val="0"/>
        <w:autoSpaceDN w:val="0"/>
        <w:adjustRightInd w:val="0"/>
        <w:spacing w:line="240" w:lineRule="atLeast"/>
        <w:jc w:val="both"/>
        <w:rPr>
          <w:color w:val="000000"/>
          <w:szCs w:val="20"/>
          <w:u w:val="single"/>
        </w:rPr>
      </w:pPr>
    </w:p>
    <w:p w:rsidR="00D760C1" w:rsidRDefault="00C054E9" w:rsidP="00D760C1">
      <w:pPr>
        <w:autoSpaceDE w:val="0"/>
        <w:autoSpaceDN w:val="0"/>
        <w:adjustRightInd w:val="0"/>
        <w:spacing w:line="240" w:lineRule="atLeast"/>
        <w:jc w:val="both"/>
        <w:rPr>
          <w:color w:val="000000"/>
          <w:szCs w:val="20"/>
          <w:u w:val="single"/>
        </w:rPr>
      </w:pPr>
      <w:r>
        <w:rPr>
          <w:noProof/>
        </w:rPr>
        <w:pict>
          <v:shape id="_x0000_s1030" type="#_x0000_t75" style="position:absolute;left:0;text-align:left;margin-left:0;margin-top:0;width:6in;height:357.5pt;z-index:251655168">
            <v:imagedata r:id="rId15" o:title=""/>
          </v:shape>
        </w:pict>
      </w:r>
    </w:p>
    <w:p w:rsidR="00D760C1" w:rsidRDefault="00D760C1" w:rsidP="00D760C1">
      <w:pPr>
        <w:autoSpaceDE w:val="0"/>
        <w:autoSpaceDN w:val="0"/>
        <w:adjustRightInd w:val="0"/>
        <w:spacing w:line="240" w:lineRule="atLeast"/>
        <w:jc w:val="both"/>
        <w:rPr>
          <w:color w:val="000000"/>
          <w:szCs w:val="20"/>
          <w:u w:val="single"/>
        </w:rPr>
      </w:pPr>
    </w:p>
    <w:p w:rsidR="00D760C1" w:rsidRDefault="00D760C1" w:rsidP="00D760C1">
      <w:pPr>
        <w:autoSpaceDE w:val="0"/>
        <w:autoSpaceDN w:val="0"/>
        <w:adjustRightInd w:val="0"/>
        <w:spacing w:line="240" w:lineRule="atLeast"/>
        <w:jc w:val="both"/>
        <w:rPr>
          <w:color w:val="000000"/>
          <w:szCs w:val="20"/>
          <w:u w:val="single"/>
        </w:rPr>
      </w:pPr>
    </w:p>
    <w:p w:rsidR="00D760C1" w:rsidRDefault="00D760C1" w:rsidP="00D760C1">
      <w:pPr>
        <w:autoSpaceDE w:val="0"/>
        <w:autoSpaceDN w:val="0"/>
        <w:adjustRightInd w:val="0"/>
        <w:spacing w:line="240" w:lineRule="atLeast"/>
        <w:jc w:val="both"/>
        <w:rPr>
          <w:color w:val="000000"/>
          <w:szCs w:val="20"/>
          <w:u w:val="single"/>
        </w:rPr>
      </w:pPr>
    </w:p>
    <w:p w:rsidR="00D760C1" w:rsidRDefault="00D760C1" w:rsidP="00D760C1">
      <w:pPr>
        <w:autoSpaceDE w:val="0"/>
        <w:autoSpaceDN w:val="0"/>
        <w:adjustRightInd w:val="0"/>
        <w:spacing w:line="240" w:lineRule="atLeast"/>
        <w:jc w:val="both"/>
        <w:rPr>
          <w:color w:val="000000"/>
          <w:szCs w:val="20"/>
          <w:u w:val="single"/>
        </w:rPr>
      </w:pPr>
    </w:p>
    <w:p w:rsidR="00D760C1" w:rsidRDefault="00C054E9" w:rsidP="00D760C1">
      <w:pPr>
        <w:autoSpaceDE w:val="0"/>
        <w:autoSpaceDN w:val="0"/>
        <w:adjustRightInd w:val="0"/>
        <w:spacing w:line="240" w:lineRule="atLeast"/>
        <w:jc w:val="both"/>
        <w:rPr>
          <w:color w:val="000000"/>
          <w:szCs w:val="20"/>
          <w:u w:val="single"/>
        </w:rPr>
      </w:pPr>
      <w:r>
        <w:rPr>
          <w:noProof/>
        </w:rPr>
        <w:pict>
          <v:rect id="_x0000_s1035" style="position:absolute;left:0;text-align:left;margin-left:45pt;margin-top:10.65pt;width:18pt;height:9pt;z-index:251660288" fillcolor="black"/>
        </w:pict>
      </w:r>
      <w:r>
        <w:rPr>
          <w:noProof/>
        </w:rPr>
        <w:pict>
          <v:rect id="_x0000_s1036" style="position:absolute;left:0;text-align:left;margin-left:90pt;margin-top:10.65pt;width:36pt;height:9pt;z-index:251661312" fillcolor="black"/>
        </w:pict>
      </w:r>
      <w:r>
        <w:rPr>
          <w:noProof/>
        </w:rPr>
        <w:pict>
          <v:rect id="_x0000_s1037" style="position:absolute;left:0;text-align:left;margin-left:189pt;margin-top:10.65pt;width:54pt;height:9pt;z-index:251662336" fillcolor="black"/>
        </w:pict>
      </w:r>
    </w:p>
    <w:p w:rsidR="00D760C1" w:rsidRDefault="00D760C1" w:rsidP="00D760C1">
      <w:pPr>
        <w:autoSpaceDE w:val="0"/>
        <w:autoSpaceDN w:val="0"/>
        <w:adjustRightInd w:val="0"/>
        <w:spacing w:line="240" w:lineRule="atLeast"/>
        <w:jc w:val="both"/>
        <w:rPr>
          <w:color w:val="000000"/>
          <w:szCs w:val="20"/>
          <w:u w:val="single"/>
        </w:rPr>
      </w:pPr>
    </w:p>
    <w:p w:rsidR="00D760C1" w:rsidRDefault="00D760C1" w:rsidP="00D760C1">
      <w:pPr>
        <w:autoSpaceDE w:val="0"/>
        <w:autoSpaceDN w:val="0"/>
        <w:adjustRightInd w:val="0"/>
        <w:spacing w:line="240" w:lineRule="atLeast"/>
        <w:jc w:val="both"/>
        <w:rPr>
          <w:color w:val="000000"/>
          <w:szCs w:val="20"/>
          <w:u w:val="single"/>
        </w:rPr>
      </w:pPr>
    </w:p>
    <w:p w:rsidR="00D760C1" w:rsidRDefault="00D760C1" w:rsidP="00D760C1">
      <w:pPr>
        <w:autoSpaceDE w:val="0"/>
        <w:autoSpaceDN w:val="0"/>
        <w:adjustRightInd w:val="0"/>
        <w:spacing w:line="240" w:lineRule="atLeast"/>
        <w:jc w:val="both"/>
        <w:rPr>
          <w:color w:val="000000"/>
          <w:szCs w:val="20"/>
          <w:u w:val="single"/>
        </w:rPr>
      </w:pPr>
    </w:p>
    <w:p w:rsidR="00D760C1" w:rsidRDefault="00D760C1" w:rsidP="00D760C1">
      <w:pPr>
        <w:autoSpaceDE w:val="0"/>
        <w:autoSpaceDN w:val="0"/>
        <w:adjustRightInd w:val="0"/>
        <w:spacing w:line="240" w:lineRule="atLeast"/>
        <w:jc w:val="both"/>
        <w:rPr>
          <w:color w:val="000000"/>
          <w:szCs w:val="20"/>
          <w:u w:val="single"/>
        </w:rPr>
      </w:pPr>
    </w:p>
    <w:p w:rsidR="00D760C1" w:rsidRDefault="00D760C1" w:rsidP="00D760C1">
      <w:pPr>
        <w:autoSpaceDE w:val="0"/>
        <w:autoSpaceDN w:val="0"/>
        <w:adjustRightInd w:val="0"/>
        <w:spacing w:line="240" w:lineRule="atLeast"/>
        <w:jc w:val="both"/>
        <w:rPr>
          <w:color w:val="000000"/>
          <w:szCs w:val="20"/>
          <w:u w:val="single"/>
        </w:rPr>
      </w:pPr>
    </w:p>
    <w:p w:rsidR="00D760C1" w:rsidRDefault="00D760C1" w:rsidP="00D760C1">
      <w:pPr>
        <w:autoSpaceDE w:val="0"/>
        <w:autoSpaceDN w:val="0"/>
        <w:adjustRightInd w:val="0"/>
        <w:spacing w:line="240" w:lineRule="atLeast"/>
        <w:jc w:val="both"/>
        <w:rPr>
          <w:color w:val="000000"/>
          <w:szCs w:val="20"/>
          <w:u w:val="single"/>
        </w:rPr>
      </w:pPr>
    </w:p>
    <w:p w:rsidR="00D760C1" w:rsidRDefault="00D760C1" w:rsidP="00D760C1">
      <w:pPr>
        <w:autoSpaceDE w:val="0"/>
        <w:autoSpaceDN w:val="0"/>
        <w:adjustRightInd w:val="0"/>
        <w:spacing w:line="240" w:lineRule="atLeast"/>
        <w:jc w:val="both"/>
        <w:rPr>
          <w:color w:val="000000"/>
          <w:szCs w:val="20"/>
          <w:u w:val="single"/>
        </w:rPr>
      </w:pPr>
    </w:p>
    <w:p w:rsidR="00D760C1" w:rsidRDefault="00D760C1" w:rsidP="00D760C1">
      <w:pPr>
        <w:autoSpaceDE w:val="0"/>
        <w:autoSpaceDN w:val="0"/>
        <w:adjustRightInd w:val="0"/>
        <w:spacing w:line="240" w:lineRule="atLeast"/>
        <w:jc w:val="both"/>
        <w:rPr>
          <w:color w:val="000000"/>
          <w:szCs w:val="20"/>
          <w:u w:val="single"/>
        </w:rPr>
      </w:pPr>
    </w:p>
    <w:p w:rsidR="00D760C1" w:rsidRDefault="00D760C1" w:rsidP="00D760C1">
      <w:pPr>
        <w:autoSpaceDE w:val="0"/>
        <w:autoSpaceDN w:val="0"/>
        <w:adjustRightInd w:val="0"/>
        <w:spacing w:line="240" w:lineRule="atLeast"/>
        <w:jc w:val="both"/>
        <w:rPr>
          <w:color w:val="000000"/>
          <w:szCs w:val="20"/>
          <w:u w:val="single"/>
        </w:rPr>
      </w:pPr>
    </w:p>
    <w:p w:rsidR="00D760C1" w:rsidRDefault="00D760C1" w:rsidP="00D760C1">
      <w:pPr>
        <w:autoSpaceDE w:val="0"/>
        <w:autoSpaceDN w:val="0"/>
        <w:adjustRightInd w:val="0"/>
        <w:spacing w:line="240" w:lineRule="atLeast"/>
        <w:jc w:val="both"/>
        <w:rPr>
          <w:color w:val="000000"/>
          <w:szCs w:val="20"/>
          <w:u w:val="single"/>
        </w:rPr>
      </w:pPr>
    </w:p>
    <w:p w:rsidR="00D760C1" w:rsidRDefault="00D760C1" w:rsidP="00D760C1">
      <w:pPr>
        <w:autoSpaceDE w:val="0"/>
        <w:autoSpaceDN w:val="0"/>
        <w:adjustRightInd w:val="0"/>
        <w:spacing w:line="240" w:lineRule="atLeast"/>
        <w:jc w:val="both"/>
        <w:rPr>
          <w:color w:val="000000"/>
          <w:szCs w:val="20"/>
          <w:u w:val="single"/>
        </w:rPr>
      </w:pPr>
    </w:p>
    <w:p w:rsidR="00D760C1" w:rsidRDefault="00D760C1" w:rsidP="00D760C1">
      <w:pPr>
        <w:autoSpaceDE w:val="0"/>
        <w:autoSpaceDN w:val="0"/>
        <w:adjustRightInd w:val="0"/>
        <w:spacing w:line="240" w:lineRule="atLeast"/>
        <w:jc w:val="both"/>
        <w:rPr>
          <w:color w:val="000000"/>
          <w:szCs w:val="20"/>
          <w:u w:val="single"/>
        </w:rPr>
      </w:pPr>
    </w:p>
    <w:p w:rsidR="00D760C1" w:rsidRDefault="00D760C1" w:rsidP="00D760C1">
      <w:pPr>
        <w:autoSpaceDE w:val="0"/>
        <w:autoSpaceDN w:val="0"/>
        <w:adjustRightInd w:val="0"/>
        <w:spacing w:line="240" w:lineRule="atLeast"/>
        <w:jc w:val="both"/>
        <w:rPr>
          <w:color w:val="000000"/>
          <w:szCs w:val="20"/>
          <w:u w:val="single"/>
        </w:rPr>
      </w:pPr>
    </w:p>
    <w:p w:rsidR="00D760C1" w:rsidRDefault="00D760C1" w:rsidP="00D760C1">
      <w:pPr>
        <w:autoSpaceDE w:val="0"/>
        <w:autoSpaceDN w:val="0"/>
        <w:adjustRightInd w:val="0"/>
        <w:spacing w:line="240" w:lineRule="atLeast"/>
        <w:jc w:val="both"/>
        <w:rPr>
          <w:color w:val="000000"/>
          <w:szCs w:val="20"/>
          <w:u w:val="single"/>
        </w:rPr>
      </w:pPr>
    </w:p>
    <w:p w:rsidR="00D760C1" w:rsidRDefault="00D760C1" w:rsidP="00D760C1">
      <w:pPr>
        <w:autoSpaceDE w:val="0"/>
        <w:autoSpaceDN w:val="0"/>
        <w:adjustRightInd w:val="0"/>
        <w:spacing w:line="240" w:lineRule="atLeast"/>
        <w:jc w:val="both"/>
        <w:rPr>
          <w:color w:val="000000"/>
          <w:szCs w:val="20"/>
          <w:u w:val="single"/>
        </w:rPr>
      </w:pPr>
    </w:p>
    <w:p w:rsidR="005319E7" w:rsidRDefault="005319E7" w:rsidP="00D760C1">
      <w:pPr>
        <w:autoSpaceDE w:val="0"/>
        <w:autoSpaceDN w:val="0"/>
        <w:adjustRightInd w:val="0"/>
        <w:spacing w:line="240" w:lineRule="atLeast"/>
        <w:ind w:left="2160" w:firstLine="720"/>
        <w:jc w:val="both"/>
        <w:rPr>
          <w:color w:val="000000"/>
          <w:szCs w:val="20"/>
        </w:rPr>
      </w:pPr>
    </w:p>
    <w:p w:rsidR="005319E7" w:rsidRDefault="005319E7" w:rsidP="00D760C1">
      <w:pPr>
        <w:autoSpaceDE w:val="0"/>
        <w:autoSpaceDN w:val="0"/>
        <w:adjustRightInd w:val="0"/>
        <w:spacing w:line="240" w:lineRule="atLeast"/>
        <w:ind w:left="2160" w:firstLine="720"/>
        <w:jc w:val="both"/>
        <w:rPr>
          <w:color w:val="000000"/>
          <w:szCs w:val="20"/>
        </w:rPr>
      </w:pPr>
    </w:p>
    <w:p w:rsidR="005319E7" w:rsidRDefault="005319E7" w:rsidP="00D760C1">
      <w:pPr>
        <w:autoSpaceDE w:val="0"/>
        <w:autoSpaceDN w:val="0"/>
        <w:adjustRightInd w:val="0"/>
        <w:spacing w:line="240" w:lineRule="atLeast"/>
        <w:ind w:left="2160" w:firstLine="720"/>
        <w:jc w:val="both"/>
        <w:rPr>
          <w:color w:val="000000"/>
          <w:szCs w:val="20"/>
        </w:rPr>
      </w:pPr>
    </w:p>
    <w:p w:rsidR="005319E7" w:rsidRDefault="005319E7" w:rsidP="00D760C1">
      <w:pPr>
        <w:autoSpaceDE w:val="0"/>
        <w:autoSpaceDN w:val="0"/>
        <w:adjustRightInd w:val="0"/>
        <w:spacing w:line="240" w:lineRule="atLeast"/>
        <w:ind w:left="2160" w:firstLine="720"/>
        <w:jc w:val="both"/>
        <w:rPr>
          <w:color w:val="000000"/>
          <w:szCs w:val="20"/>
        </w:rPr>
      </w:pPr>
    </w:p>
    <w:p w:rsidR="005319E7" w:rsidRDefault="005319E7" w:rsidP="00D760C1">
      <w:pPr>
        <w:autoSpaceDE w:val="0"/>
        <w:autoSpaceDN w:val="0"/>
        <w:adjustRightInd w:val="0"/>
        <w:spacing w:line="240" w:lineRule="atLeast"/>
        <w:ind w:left="2160" w:firstLine="720"/>
        <w:jc w:val="both"/>
        <w:rPr>
          <w:color w:val="000000"/>
          <w:szCs w:val="20"/>
        </w:rPr>
      </w:pPr>
    </w:p>
    <w:p w:rsidR="005319E7" w:rsidRDefault="005319E7" w:rsidP="00D760C1">
      <w:pPr>
        <w:autoSpaceDE w:val="0"/>
        <w:autoSpaceDN w:val="0"/>
        <w:adjustRightInd w:val="0"/>
        <w:spacing w:line="240" w:lineRule="atLeast"/>
        <w:ind w:left="2160" w:firstLine="720"/>
        <w:jc w:val="both"/>
        <w:rPr>
          <w:color w:val="000000"/>
          <w:szCs w:val="20"/>
        </w:rPr>
      </w:pPr>
    </w:p>
    <w:p w:rsidR="005319E7" w:rsidRDefault="00912D22" w:rsidP="00D760C1">
      <w:pPr>
        <w:autoSpaceDE w:val="0"/>
        <w:autoSpaceDN w:val="0"/>
        <w:adjustRightInd w:val="0"/>
        <w:spacing w:line="240" w:lineRule="atLeast"/>
        <w:ind w:left="2160" w:firstLine="720"/>
        <w:jc w:val="both"/>
        <w:rPr>
          <w:color w:val="000000"/>
          <w:szCs w:val="20"/>
        </w:rPr>
      </w:pPr>
      <w:r>
        <w:rPr>
          <w:color w:val="000000"/>
          <w:szCs w:val="20"/>
        </w:rPr>
        <w:br w:type="page"/>
      </w:r>
    </w:p>
    <w:p w:rsidR="00D760C1" w:rsidRPr="00B050B7" w:rsidRDefault="00D760C1" w:rsidP="00D760C1">
      <w:pPr>
        <w:autoSpaceDE w:val="0"/>
        <w:autoSpaceDN w:val="0"/>
        <w:adjustRightInd w:val="0"/>
        <w:spacing w:line="240" w:lineRule="atLeast"/>
        <w:ind w:left="2160" w:firstLine="720"/>
        <w:jc w:val="both"/>
        <w:rPr>
          <w:color w:val="000000"/>
          <w:szCs w:val="20"/>
        </w:rPr>
      </w:pPr>
      <w:r>
        <w:rPr>
          <w:color w:val="000000"/>
          <w:szCs w:val="20"/>
        </w:rPr>
        <w:t xml:space="preserve">VIEW </w:t>
      </w:r>
      <w:smartTag w:uri="urn:schemas-microsoft-com:office:smarttags" w:element="stockticker">
        <w:r>
          <w:rPr>
            <w:color w:val="000000"/>
            <w:szCs w:val="20"/>
          </w:rPr>
          <w:t>PLAN</w:t>
        </w:r>
      </w:smartTag>
      <w:r>
        <w:rPr>
          <w:color w:val="000000"/>
          <w:szCs w:val="20"/>
        </w:rPr>
        <w:t xml:space="preserve"> DETAILS</w:t>
      </w:r>
    </w:p>
    <w:p w:rsidR="00D760C1" w:rsidRDefault="00D760C1" w:rsidP="00D760C1">
      <w:pPr>
        <w:autoSpaceDE w:val="0"/>
        <w:autoSpaceDN w:val="0"/>
        <w:adjustRightInd w:val="0"/>
        <w:spacing w:line="240" w:lineRule="atLeast"/>
        <w:ind w:left="2160" w:firstLine="720"/>
        <w:jc w:val="both"/>
        <w:rPr>
          <w:color w:val="000000"/>
          <w:szCs w:val="20"/>
          <w:u w:val="single"/>
        </w:rPr>
      </w:pPr>
    </w:p>
    <w:p w:rsidR="00D760C1" w:rsidRPr="00941D15" w:rsidRDefault="00D760C1" w:rsidP="00D760C1">
      <w:pPr>
        <w:tabs>
          <w:tab w:val="left" w:pos="360"/>
        </w:tabs>
        <w:autoSpaceDE w:val="0"/>
        <w:autoSpaceDN w:val="0"/>
        <w:adjustRightInd w:val="0"/>
        <w:spacing w:line="240" w:lineRule="atLeast"/>
        <w:ind w:left="360"/>
        <w:jc w:val="both"/>
        <w:rPr>
          <w:color w:val="000000"/>
          <w:szCs w:val="20"/>
        </w:rPr>
      </w:pPr>
      <w:r w:rsidRPr="00941D15">
        <w:rPr>
          <w:color w:val="000000"/>
          <w:szCs w:val="20"/>
        </w:rPr>
        <w:t>Create OVR Plan Details</w:t>
      </w:r>
    </w:p>
    <w:p w:rsidR="00D760C1" w:rsidRPr="00941D15" w:rsidRDefault="00D760C1" w:rsidP="008A6383">
      <w:pPr>
        <w:numPr>
          <w:ilvl w:val="0"/>
          <w:numId w:val="21"/>
        </w:numPr>
        <w:tabs>
          <w:tab w:val="clear" w:pos="1440"/>
          <w:tab w:val="num" w:pos="1080"/>
        </w:tabs>
        <w:autoSpaceDE w:val="0"/>
        <w:autoSpaceDN w:val="0"/>
        <w:adjustRightInd w:val="0"/>
        <w:spacing w:line="240" w:lineRule="atLeast"/>
        <w:ind w:left="1080"/>
        <w:jc w:val="both"/>
        <w:rPr>
          <w:color w:val="000000"/>
          <w:szCs w:val="20"/>
        </w:rPr>
      </w:pPr>
      <w:r w:rsidRPr="00941D15">
        <w:rPr>
          <w:color w:val="000000"/>
          <w:szCs w:val="20"/>
        </w:rPr>
        <w:t>Summary of Case/Plan/Goal Details</w:t>
      </w:r>
    </w:p>
    <w:p w:rsidR="00D760C1" w:rsidRDefault="00D760C1" w:rsidP="00D760C1">
      <w:pPr>
        <w:autoSpaceDE w:val="0"/>
        <w:autoSpaceDN w:val="0"/>
        <w:adjustRightInd w:val="0"/>
        <w:spacing w:line="240" w:lineRule="atLeast"/>
        <w:jc w:val="both"/>
        <w:rPr>
          <w:color w:val="000000"/>
          <w:szCs w:val="20"/>
          <w:u w:val="single"/>
        </w:rPr>
      </w:pPr>
    </w:p>
    <w:p w:rsidR="00D760C1" w:rsidRDefault="00D760C1" w:rsidP="00D760C1">
      <w:pPr>
        <w:autoSpaceDE w:val="0"/>
        <w:autoSpaceDN w:val="0"/>
        <w:adjustRightInd w:val="0"/>
        <w:spacing w:line="240" w:lineRule="atLeast"/>
        <w:jc w:val="both"/>
        <w:rPr>
          <w:color w:val="000000"/>
          <w:szCs w:val="20"/>
        </w:rPr>
      </w:pPr>
      <w:r>
        <w:rPr>
          <w:color w:val="000000"/>
          <w:szCs w:val="20"/>
        </w:rPr>
        <w:t>Enter Signatures</w:t>
      </w:r>
    </w:p>
    <w:p w:rsidR="00D760C1" w:rsidRDefault="00D760C1" w:rsidP="008A6383">
      <w:pPr>
        <w:numPr>
          <w:ilvl w:val="0"/>
          <w:numId w:val="21"/>
        </w:numPr>
        <w:tabs>
          <w:tab w:val="clear" w:pos="1440"/>
          <w:tab w:val="num" w:pos="1080"/>
        </w:tabs>
        <w:autoSpaceDE w:val="0"/>
        <w:autoSpaceDN w:val="0"/>
        <w:adjustRightInd w:val="0"/>
        <w:spacing w:line="240" w:lineRule="atLeast"/>
        <w:ind w:left="1080"/>
        <w:jc w:val="both"/>
        <w:rPr>
          <w:color w:val="000000"/>
          <w:szCs w:val="20"/>
        </w:rPr>
      </w:pPr>
      <w:r>
        <w:rPr>
          <w:color w:val="000000"/>
          <w:szCs w:val="20"/>
        </w:rPr>
        <w:t>Wet Signature</w:t>
      </w:r>
    </w:p>
    <w:p w:rsidR="00D760C1" w:rsidRDefault="00D760C1" w:rsidP="00D760C1">
      <w:pPr>
        <w:autoSpaceDE w:val="0"/>
        <w:autoSpaceDN w:val="0"/>
        <w:adjustRightInd w:val="0"/>
        <w:spacing w:line="240" w:lineRule="atLeast"/>
        <w:jc w:val="both"/>
        <w:rPr>
          <w:color w:val="000000"/>
          <w:szCs w:val="20"/>
        </w:rPr>
      </w:pPr>
    </w:p>
    <w:p w:rsidR="00D760C1" w:rsidRDefault="00C054E9" w:rsidP="00D760C1">
      <w:pPr>
        <w:autoSpaceDE w:val="0"/>
        <w:autoSpaceDN w:val="0"/>
        <w:adjustRightInd w:val="0"/>
        <w:spacing w:line="240" w:lineRule="atLeast"/>
        <w:jc w:val="both"/>
        <w:rPr>
          <w:color w:val="000000"/>
          <w:szCs w:val="20"/>
        </w:rPr>
      </w:pPr>
      <w:r>
        <w:rPr>
          <w:noProof/>
        </w:rPr>
        <w:pict>
          <v:shape id="_x0000_s1031" type="#_x0000_t75" style="position:absolute;left:0;text-align:left;margin-left:18pt;margin-top:8.2pt;width:6in;height:270pt;z-index:251656192">
            <v:imagedata r:id="rId16" o:title=""/>
          </v:shape>
        </w:pict>
      </w: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rPr>
      </w:pPr>
    </w:p>
    <w:p w:rsidR="005319E7" w:rsidRDefault="005319E7" w:rsidP="00D760C1">
      <w:pPr>
        <w:autoSpaceDE w:val="0"/>
        <w:autoSpaceDN w:val="0"/>
        <w:adjustRightInd w:val="0"/>
        <w:spacing w:line="240" w:lineRule="atLeast"/>
        <w:jc w:val="both"/>
        <w:rPr>
          <w:color w:val="000000"/>
          <w:szCs w:val="20"/>
        </w:rPr>
      </w:pPr>
    </w:p>
    <w:p w:rsidR="005319E7" w:rsidRDefault="005319E7" w:rsidP="00D760C1">
      <w:pPr>
        <w:autoSpaceDE w:val="0"/>
        <w:autoSpaceDN w:val="0"/>
        <w:adjustRightInd w:val="0"/>
        <w:spacing w:line="240" w:lineRule="atLeast"/>
        <w:jc w:val="both"/>
        <w:rPr>
          <w:color w:val="000000"/>
          <w:szCs w:val="20"/>
        </w:rPr>
      </w:pPr>
    </w:p>
    <w:p w:rsidR="005319E7" w:rsidRDefault="005319E7" w:rsidP="00D760C1">
      <w:pPr>
        <w:autoSpaceDE w:val="0"/>
        <w:autoSpaceDN w:val="0"/>
        <w:adjustRightInd w:val="0"/>
        <w:spacing w:line="240" w:lineRule="atLeast"/>
        <w:jc w:val="both"/>
        <w:rPr>
          <w:color w:val="000000"/>
          <w:szCs w:val="20"/>
        </w:rPr>
      </w:pPr>
    </w:p>
    <w:p w:rsidR="005319E7" w:rsidRDefault="005319E7" w:rsidP="00D760C1">
      <w:pPr>
        <w:autoSpaceDE w:val="0"/>
        <w:autoSpaceDN w:val="0"/>
        <w:adjustRightInd w:val="0"/>
        <w:spacing w:line="240" w:lineRule="atLeast"/>
        <w:jc w:val="both"/>
        <w:rPr>
          <w:color w:val="000000"/>
          <w:szCs w:val="20"/>
        </w:rPr>
      </w:pPr>
    </w:p>
    <w:p w:rsidR="005319E7" w:rsidRDefault="005319E7" w:rsidP="00D760C1">
      <w:pPr>
        <w:autoSpaceDE w:val="0"/>
        <w:autoSpaceDN w:val="0"/>
        <w:adjustRightInd w:val="0"/>
        <w:spacing w:line="240" w:lineRule="atLeast"/>
        <w:jc w:val="both"/>
        <w:rPr>
          <w:color w:val="000000"/>
          <w:szCs w:val="20"/>
        </w:rPr>
      </w:pPr>
    </w:p>
    <w:p w:rsidR="005319E7" w:rsidRDefault="005319E7"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rPr>
      </w:pPr>
    </w:p>
    <w:p w:rsidR="00D760C1" w:rsidRDefault="00D760C1" w:rsidP="00D760C1">
      <w:pPr>
        <w:autoSpaceDE w:val="0"/>
        <w:autoSpaceDN w:val="0"/>
        <w:adjustRightInd w:val="0"/>
        <w:spacing w:line="240" w:lineRule="atLeast"/>
        <w:jc w:val="both"/>
        <w:rPr>
          <w:color w:val="000000"/>
          <w:szCs w:val="20"/>
        </w:rPr>
      </w:pPr>
    </w:p>
    <w:p w:rsidR="00D760C1" w:rsidRDefault="00D760C1" w:rsidP="008A6383">
      <w:pPr>
        <w:numPr>
          <w:ilvl w:val="0"/>
          <w:numId w:val="21"/>
        </w:numPr>
        <w:tabs>
          <w:tab w:val="clear" w:pos="1440"/>
          <w:tab w:val="num" w:pos="1080"/>
        </w:tabs>
        <w:autoSpaceDE w:val="0"/>
        <w:autoSpaceDN w:val="0"/>
        <w:adjustRightInd w:val="0"/>
        <w:spacing w:line="240" w:lineRule="atLeast"/>
        <w:ind w:left="1080"/>
        <w:jc w:val="both"/>
        <w:rPr>
          <w:color w:val="000000"/>
          <w:szCs w:val="20"/>
        </w:rPr>
      </w:pPr>
      <w:r>
        <w:rPr>
          <w:color w:val="000000"/>
          <w:szCs w:val="20"/>
        </w:rPr>
        <w:t>Digital Signature</w:t>
      </w:r>
    </w:p>
    <w:p w:rsidR="00D760C1" w:rsidRDefault="00D760C1" w:rsidP="00D760C1">
      <w:pPr>
        <w:jc w:val="both"/>
      </w:pPr>
      <w:r>
        <w:t xml:space="preserve">The digital signature component of CWDS allows staff to create an electronic case file by allowing staff and customers to sign OVR internal forms* digitally using their Keystone ID and Password. The digital signature using the customer’s Keystone ID and Password legally replaces the customer’s written wet signature for OVR internal forms only. </w:t>
      </w:r>
    </w:p>
    <w:p w:rsidR="00D760C1" w:rsidRDefault="00D760C1" w:rsidP="00D760C1">
      <w:pPr>
        <w:jc w:val="both"/>
      </w:pPr>
    </w:p>
    <w:p w:rsidR="00D760C1" w:rsidRPr="00E06978" w:rsidRDefault="00D760C1" w:rsidP="00D760C1">
      <w:pPr>
        <w:jc w:val="both"/>
        <w:rPr>
          <w:b/>
        </w:rPr>
      </w:pPr>
      <w:r w:rsidRPr="00E06978">
        <w:rPr>
          <w:b/>
        </w:rPr>
        <w:t>*OVR Internal Form – A form used only by OVR and OVR staff.</w:t>
      </w:r>
    </w:p>
    <w:p w:rsidR="00D760C1" w:rsidRDefault="00D760C1" w:rsidP="00D760C1">
      <w:pPr>
        <w:jc w:val="both"/>
      </w:pPr>
    </w:p>
    <w:p w:rsidR="00D760C1" w:rsidRDefault="00D760C1" w:rsidP="00D760C1">
      <w:pPr>
        <w:jc w:val="both"/>
      </w:pPr>
      <w:r>
        <w:t>When utilizing the digital signature</w:t>
      </w:r>
      <w:r w:rsidR="00912D22">
        <w:t>,</w:t>
      </w:r>
      <w:r>
        <w:t xml:space="preserve"> staff must inform their customer that:</w:t>
      </w:r>
    </w:p>
    <w:p w:rsidR="00D760C1" w:rsidRDefault="00D760C1" w:rsidP="008A6383">
      <w:pPr>
        <w:numPr>
          <w:ilvl w:val="0"/>
          <w:numId w:val="27"/>
        </w:numPr>
        <w:jc w:val="both"/>
      </w:pPr>
      <w:r>
        <w:t>The digital signature legally replaces their written wet signature for OVR purposes.</w:t>
      </w:r>
    </w:p>
    <w:p w:rsidR="00D760C1" w:rsidRDefault="00D760C1" w:rsidP="008A6383">
      <w:pPr>
        <w:numPr>
          <w:ilvl w:val="0"/>
          <w:numId w:val="27"/>
        </w:numPr>
        <w:jc w:val="both"/>
      </w:pPr>
      <w:r>
        <w:t>By signing a form digitally using their Keystone ID and Password</w:t>
      </w:r>
      <w:r w:rsidR="00912D22">
        <w:t>,</w:t>
      </w:r>
      <w:r>
        <w:t xml:space="preserve"> the customer is legally signing a document as if they completed a written wet signature. </w:t>
      </w:r>
    </w:p>
    <w:p w:rsidR="00D760C1" w:rsidRDefault="00D760C1" w:rsidP="00D760C1">
      <w:pPr>
        <w:jc w:val="both"/>
      </w:pPr>
    </w:p>
    <w:p w:rsidR="00D760C1" w:rsidRPr="00FD5369" w:rsidRDefault="00D760C1" w:rsidP="00D760C1">
      <w:pPr>
        <w:jc w:val="both"/>
        <w:rPr>
          <w:b/>
        </w:rPr>
      </w:pPr>
      <w:r w:rsidRPr="00FD5369">
        <w:rPr>
          <w:b/>
        </w:rPr>
        <w:t>If a customer does not understand, agree, is unsure of the digital signature concept, or does not have a Keystone ID and Password, a written wet signature should be obtained to avoid any confusion or problems.</w:t>
      </w:r>
    </w:p>
    <w:p w:rsidR="00D760C1" w:rsidRDefault="00912D22" w:rsidP="00D760C1">
      <w:pPr>
        <w:jc w:val="both"/>
      </w:pPr>
      <w:r>
        <w:br w:type="page"/>
      </w:r>
    </w:p>
    <w:p w:rsidR="00D760C1" w:rsidRDefault="00D760C1" w:rsidP="00D760C1">
      <w:pPr>
        <w:jc w:val="both"/>
      </w:pPr>
      <w:r>
        <w:t>For internal OVR use only</w:t>
      </w:r>
      <w:r w:rsidR="00912D22">
        <w:t>,</w:t>
      </w:r>
      <w:r>
        <w:t xml:space="preserve"> forms</w:t>
      </w:r>
      <w:r w:rsidR="00912D22">
        <w:t>,</w:t>
      </w:r>
      <w:r>
        <w:t xml:space="preserve"> i.e. IPE, Receipt and Agreement, Training Information, etc.</w:t>
      </w:r>
      <w:r w:rsidR="00912D22">
        <w:t>,</w:t>
      </w:r>
      <w:r>
        <w:t xml:space="preserve"> a digital signature legally replaces a wet signature.  The Keystone ID and Password are unique to each individual customer (similar to a signature). A wet signature is required for all documents that are sent to third parties because the third party does not have access to CWDS and the Keystone ID and Password validation</w:t>
      </w:r>
      <w:r w:rsidR="00912D22">
        <w:t>, i.e.</w:t>
      </w:r>
      <w:r>
        <w:t xml:space="preserve"> OVR 132 Release of Information, OVR 169, etc.</w:t>
      </w:r>
    </w:p>
    <w:p w:rsidR="00D760C1" w:rsidRDefault="00D760C1" w:rsidP="00D760C1">
      <w:pPr>
        <w:jc w:val="both"/>
      </w:pPr>
    </w:p>
    <w:p w:rsidR="00D760C1" w:rsidRDefault="00D760C1" w:rsidP="00D760C1">
      <w:pPr>
        <w:jc w:val="both"/>
      </w:pPr>
      <w:r>
        <w:t>To be able to utilize this function</w:t>
      </w:r>
      <w:r w:rsidR="00912D22">
        <w:t>,</w:t>
      </w:r>
      <w:r>
        <w:t xml:space="preserve"> a customer must be 18 years of age and must have a valid Keystone ID and Password. Staff must have the Case Manager or a higher role. </w:t>
      </w:r>
    </w:p>
    <w:p w:rsidR="00D760C1" w:rsidRDefault="00D760C1" w:rsidP="00D760C1">
      <w:pPr>
        <w:jc w:val="both"/>
      </w:pPr>
    </w:p>
    <w:p w:rsidR="00D760C1" w:rsidRPr="007A70F7" w:rsidRDefault="00D760C1" w:rsidP="00D760C1">
      <w:pPr>
        <w:jc w:val="both"/>
        <w:rPr>
          <w:b/>
        </w:rPr>
      </w:pPr>
      <w:r w:rsidRPr="007A70F7">
        <w:rPr>
          <w:b/>
        </w:rPr>
        <w:t>NOTE: Case Manager in Training/Intern is not able to utilize this function.</w:t>
      </w:r>
    </w:p>
    <w:p w:rsidR="00D760C1" w:rsidRDefault="00D760C1" w:rsidP="00D760C1">
      <w:pPr>
        <w:jc w:val="both"/>
      </w:pPr>
    </w:p>
    <w:p w:rsidR="00D760C1" w:rsidRDefault="00D760C1" w:rsidP="00D760C1">
      <w:pPr>
        <w:jc w:val="both"/>
      </w:pPr>
      <w:r>
        <w:t>Staff will have the option to create a form using a digital signature or obtaining the traditional wet signature. Staff must only use one type of signature per form. Staff may utilize both digital and wet signatures throughout the case</w:t>
      </w:r>
      <w:r w:rsidR="000820A1">
        <w:t>,</w:t>
      </w:r>
      <w:r>
        <w:t xml:space="preserve"> i.e. one form may have a digital signature while another form uses the traditional wet signature. Staff is responsible for ensuring that any document requiring a wet signature has either a wet signature or a digital signature using the customer’s Keystone ID and Password.</w:t>
      </w:r>
    </w:p>
    <w:p w:rsidR="00D760C1" w:rsidRDefault="00D760C1" w:rsidP="00D760C1">
      <w:pPr>
        <w:jc w:val="both"/>
      </w:pPr>
    </w:p>
    <w:p w:rsidR="00D760C1" w:rsidRDefault="00D760C1" w:rsidP="00D760C1">
      <w:pPr>
        <w:jc w:val="both"/>
      </w:pPr>
      <w:r>
        <w:t>Staff must be present with a customer when entering a digital signature. However, staff is not to ask for their customer’s password, nor should they allow a customer to give them their password. The customer’s password is individual and unique to them and should not be shared with anyone. Staff does have access to a customer’s Keystone ID an</w:t>
      </w:r>
      <w:r w:rsidR="000820A1">
        <w:t>d it will display on the screen</w:t>
      </w:r>
      <w:r>
        <w:t xml:space="preserve"> if the customer has an active Keystone ID and Password. If the customer </w:t>
      </w:r>
      <w:r w:rsidRPr="00E06978">
        <w:rPr>
          <w:b/>
          <w:u w:val="single"/>
        </w:rPr>
        <w:t>does not</w:t>
      </w:r>
      <w:r>
        <w:t xml:space="preserve"> have an active Keystone ID and Password</w:t>
      </w:r>
      <w:r w:rsidR="000820A1">
        <w:t>,</w:t>
      </w:r>
      <w:r>
        <w:t xml:space="preserve"> the digital signature feature will be disabled and staff will only have the option to enter wet signatures. </w:t>
      </w:r>
    </w:p>
    <w:p w:rsidR="00D760C1" w:rsidRDefault="00D760C1" w:rsidP="00D760C1">
      <w:pPr>
        <w:jc w:val="both"/>
      </w:pPr>
    </w:p>
    <w:p w:rsidR="00D760C1" w:rsidRDefault="00D760C1" w:rsidP="00D760C1">
      <w:pPr>
        <w:jc w:val="both"/>
      </w:pPr>
      <w:r>
        <w:t>If a customer forgets their Keystone ID or Password, staff can help them retrieve their Keystone ID or password by taking them to the public homepage and following the steps for Keystone ID or password retrieval.</w:t>
      </w:r>
    </w:p>
    <w:p w:rsidR="00D760C1" w:rsidRDefault="00D760C1" w:rsidP="00D760C1">
      <w:pPr>
        <w:jc w:val="both"/>
      </w:pPr>
    </w:p>
    <w:p w:rsidR="00D760C1" w:rsidRDefault="00D760C1" w:rsidP="00D760C1">
      <w:pPr>
        <w:jc w:val="both"/>
      </w:pPr>
      <w:r>
        <w:t>Staff must enter the following forms electronically by either completing data entry or by obtaining a digital signature:</w:t>
      </w:r>
    </w:p>
    <w:p w:rsidR="00D760C1" w:rsidRDefault="00D760C1" w:rsidP="00D760C1">
      <w:pPr>
        <w:jc w:val="both"/>
      </w:pPr>
    </w:p>
    <w:p w:rsidR="00D760C1" w:rsidRDefault="00D760C1" w:rsidP="00D760C1">
      <w:pPr>
        <w:jc w:val="both"/>
      </w:pPr>
      <w:r>
        <w:t>To use the Digital Signature option</w:t>
      </w:r>
      <w:r w:rsidR="000820A1">
        <w:t>,</w:t>
      </w:r>
      <w:r>
        <w:t xml:space="preserve"> staff must:</w:t>
      </w:r>
    </w:p>
    <w:p w:rsidR="00D760C1" w:rsidRDefault="00D760C1" w:rsidP="008A6383">
      <w:pPr>
        <w:numPr>
          <w:ilvl w:val="0"/>
          <w:numId w:val="21"/>
        </w:numPr>
        <w:jc w:val="both"/>
      </w:pPr>
      <w:r>
        <w:t>Select the checkbox Signed by Case Manager</w:t>
      </w:r>
      <w:r w:rsidR="00CA0143">
        <w:t>.</w:t>
      </w:r>
    </w:p>
    <w:p w:rsidR="00D760C1" w:rsidRDefault="00D760C1" w:rsidP="008A6383">
      <w:pPr>
        <w:numPr>
          <w:ilvl w:val="0"/>
          <w:numId w:val="21"/>
        </w:numPr>
        <w:jc w:val="both"/>
      </w:pPr>
      <w:r>
        <w:t>Press the Enter Participant Signature option</w:t>
      </w:r>
      <w:r w:rsidR="00CA0143">
        <w:t>.</w:t>
      </w:r>
    </w:p>
    <w:p w:rsidR="00D760C1" w:rsidRDefault="00D760C1" w:rsidP="008A6383">
      <w:pPr>
        <w:numPr>
          <w:ilvl w:val="0"/>
          <w:numId w:val="21"/>
        </w:numPr>
        <w:jc w:val="both"/>
      </w:pPr>
      <w:r>
        <w:t>The customer’s Keystone ID will display in the Keystone ID field</w:t>
      </w:r>
      <w:r w:rsidR="00CA0143">
        <w:t>.</w:t>
      </w:r>
    </w:p>
    <w:p w:rsidR="00D760C1" w:rsidRDefault="00D760C1" w:rsidP="008A6383">
      <w:pPr>
        <w:numPr>
          <w:ilvl w:val="0"/>
          <w:numId w:val="21"/>
        </w:numPr>
        <w:jc w:val="both"/>
      </w:pPr>
      <w:r>
        <w:t>The customer would then need to enter their unique Password</w:t>
      </w:r>
      <w:r w:rsidR="00CA0143">
        <w:t>.</w:t>
      </w:r>
    </w:p>
    <w:p w:rsidR="00D760C1" w:rsidRDefault="00D760C1" w:rsidP="008A6383">
      <w:pPr>
        <w:numPr>
          <w:ilvl w:val="1"/>
          <w:numId w:val="21"/>
        </w:numPr>
        <w:jc w:val="both"/>
      </w:pPr>
      <w:r>
        <w:t>Only the customer should enter their passwo</w:t>
      </w:r>
      <w:r w:rsidR="000820A1">
        <w:t>rd.</w:t>
      </w:r>
      <w:r>
        <w:t xml:space="preserve"> Staff should not ask the customer for or allow their customer to give them their password</w:t>
      </w:r>
      <w:r w:rsidR="00CA0143">
        <w:t>.</w:t>
      </w:r>
    </w:p>
    <w:p w:rsidR="00D760C1" w:rsidRDefault="00D760C1" w:rsidP="008A6383">
      <w:pPr>
        <w:numPr>
          <w:ilvl w:val="0"/>
          <w:numId w:val="21"/>
        </w:numPr>
        <w:jc w:val="both"/>
      </w:pPr>
      <w:r>
        <w:t>The date the form was created will pre</w:t>
      </w:r>
      <w:r w:rsidR="00CA0143">
        <w:t>-populate as the Dated Signed.</w:t>
      </w:r>
    </w:p>
    <w:p w:rsidR="00D760C1" w:rsidRDefault="00D760C1" w:rsidP="008A6383">
      <w:pPr>
        <w:numPr>
          <w:ilvl w:val="0"/>
          <w:numId w:val="21"/>
        </w:numPr>
        <w:jc w:val="both"/>
      </w:pPr>
      <w:r>
        <w:t>Press Save or Cancel as appropriate</w:t>
      </w:r>
      <w:r w:rsidR="00CA0143">
        <w:t>.</w:t>
      </w:r>
    </w:p>
    <w:p w:rsidR="00D760C1" w:rsidRDefault="00D760C1" w:rsidP="008A6383">
      <w:pPr>
        <w:numPr>
          <w:ilvl w:val="1"/>
          <w:numId w:val="21"/>
        </w:numPr>
        <w:jc w:val="both"/>
      </w:pPr>
      <w:r>
        <w:t>After pressing Save</w:t>
      </w:r>
      <w:r w:rsidR="000820A1">
        <w:t>,</w:t>
      </w:r>
      <w:r>
        <w:t xml:space="preserve"> the system will validate that the appropriate Password has been entered</w:t>
      </w:r>
      <w:r w:rsidR="00CA0143">
        <w:t>.</w:t>
      </w:r>
    </w:p>
    <w:p w:rsidR="00D760C1" w:rsidRDefault="00D760C1" w:rsidP="008A6383">
      <w:pPr>
        <w:numPr>
          <w:ilvl w:val="2"/>
          <w:numId w:val="21"/>
        </w:numPr>
        <w:jc w:val="both"/>
      </w:pPr>
      <w:r>
        <w:t>If the appropriate password has been entered</w:t>
      </w:r>
      <w:r w:rsidR="000820A1">
        <w:t>,</w:t>
      </w:r>
      <w:r>
        <w:t xml:space="preserve"> the form will save</w:t>
      </w:r>
      <w:r w:rsidR="00CA0143">
        <w:t>.</w:t>
      </w:r>
    </w:p>
    <w:p w:rsidR="00D760C1" w:rsidRDefault="00D760C1" w:rsidP="008A6383">
      <w:pPr>
        <w:numPr>
          <w:ilvl w:val="2"/>
          <w:numId w:val="21"/>
        </w:numPr>
        <w:jc w:val="both"/>
      </w:pPr>
      <w:r>
        <w:t>If the appropriate password was not entered the customer will have the ability to try a few more times</w:t>
      </w:r>
      <w:r w:rsidR="00CA0143">
        <w:t>.</w:t>
      </w:r>
    </w:p>
    <w:p w:rsidR="000820A1" w:rsidRDefault="000820A1" w:rsidP="000820A1">
      <w:pPr>
        <w:ind w:left="3240"/>
        <w:jc w:val="both"/>
      </w:pPr>
    </w:p>
    <w:p w:rsidR="000820A1" w:rsidRDefault="000820A1" w:rsidP="000820A1">
      <w:pPr>
        <w:ind w:left="3240"/>
        <w:jc w:val="both"/>
      </w:pPr>
    </w:p>
    <w:p w:rsidR="000820A1" w:rsidRDefault="000820A1" w:rsidP="000820A1">
      <w:pPr>
        <w:ind w:left="3240"/>
        <w:jc w:val="both"/>
      </w:pPr>
    </w:p>
    <w:p w:rsidR="00D760C1" w:rsidRDefault="00D760C1" w:rsidP="008A6383">
      <w:pPr>
        <w:numPr>
          <w:ilvl w:val="0"/>
          <w:numId w:val="30"/>
        </w:numPr>
        <w:tabs>
          <w:tab w:val="clear" w:pos="3960"/>
          <w:tab w:val="num" w:pos="3240"/>
        </w:tabs>
        <w:ind w:left="3600"/>
        <w:jc w:val="both"/>
      </w:pPr>
      <w:r>
        <w:lastRenderedPageBreak/>
        <w:t>If the customer cannot remember their password</w:t>
      </w:r>
      <w:r w:rsidR="000820A1">
        <w:t>,</w:t>
      </w:r>
      <w:r>
        <w:t xml:space="preserve"> staff can assist them with resetting their password by going to the CWDS Public Homepage </w:t>
      </w:r>
      <w:r w:rsidRPr="00CC7BC6">
        <w:rPr>
          <w:rFonts w:ascii="Tahoma" w:hAnsi="Tahoma" w:cs="Tahoma"/>
          <w:sz w:val="20"/>
          <w:szCs w:val="20"/>
        </w:rPr>
        <w:t>www.cwds.state.pa.us/cwdsonline</w:t>
      </w:r>
      <w:r>
        <w:rPr>
          <w:rFonts w:ascii="Tahoma" w:hAnsi="Tahoma" w:cs="Tahoma"/>
          <w:sz w:val="20"/>
          <w:szCs w:val="20"/>
        </w:rPr>
        <w:t xml:space="preserve"> </w:t>
      </w:r>
      <w:r w:rsidRPr="004A2A22">
        <w:t xml:space="preserve">and press the link labeled </w:t>
      </w:r>
      <w:r w:rsidRPr="00CC7BC6">
        <w:t>Forgot Your Password?</w:t>
      </w:r>
    </w:p>
    <w:p w:rsidR="00D760C1" w:rsidRDefault="00D760C1" w:rsidP="008A6383">
      <w:pPr>
        <w:numPr>
          <w:ilvl w:val="3"/>
          <w:numId w:val="21"/>
        </w:numPr>
        <w:jc w:val="both"/>
      </w:pPr>
      <w:r>
        <w:t>Or, if the customer cannot remember their password</w:t>
      </w:r>
      <w:r w:rsidR="000820A1">
        <w:t>,</w:t>
      </w:r>
      <w:r>
        <w:t xml:space="preserve"> staff should use paper form and obtain a wet signature from the customer</w:t>
      </w:r>
      <w:r w:rsidR="00CA0143">
        <w:t>.</w:t>
      </w:r>
    </w:p>
    <w:p w:rsidR="00D760C1" w:rsidRDefault="00D760C1" w:rsidP="00D760C1">
      <w:pPr>
        <w:jc w:val="both"/>
      </w:pPr>
    </w:p>
    <w:p w:rsidR="005319E7" w:rsidRDefault="005319E7" w:rsidP="00D760C1">
      <w:pPr>
        <w:jc w:val="both"/>
      </w:pPr>
    </w:p>
    <w:p w:rsidR="00D760C1" w:rsidRDefault="00D760C1" w:rsidP="00D760C1">
      <w:pPr>
        <w:jc w:val="both"/>
      </w:pPr>
      <w:r>
        <w:t>Screenshot depicting the Digital Signature option:</w:t>
      </w:r>
    </w:p>
    <w:p w:rsidR="005319E7" w:rsidRDefault="005319E7" w:rsidP="00D760C1">
      <w:pPr>
        <w:jc w:val="both"/>
        <w:rPr>
          <w:rFonts w:ascii="Verdana" w:hAnsi="Verdana" w:cs="Arial"/>
          <w:sz w:val="20"/>
          <w:szCs w:val="20"/>
        </w:rPr>
      </w:pPr>
    </w:p>
    <w:p w:rsidR="00D760C1" w:rsidRDefault="00C054E9" w:rsidP="00D760C1">
      <w:pPr>
        <w:jc w:val="both"/>
      </w:pPr>
      <w:r>
        <w:rPr>
          <w:rFonts w:ascii="Verdana" w:hAnsi="Verdana" w:cs="Arial"/>
          <w:sz w:val="20"/>
          <w:szCs w:val="20"/>
        </w:rPr>
        <w:pict>
          <v:shape id="_x0000_i1027" type="#_x0000_t75" style="width:426.75pt;height:116.25pt" o:bordertopcolor="this" o:borderleftcolor="this" o:borderbottomcolor="this" o:borderrightcolor="this">
            <v:imagedata r:id="rId10" o:title=""/>
            <w10:bordertop type="thinThickLarge" width="24"/>
            <w10:borderleft type="thinThickLarge" width="24"/>
            <w10:borderbottom type="thickThinLarge" width="24"/>
            <w10:borderright type="thickThinLarge" width="24"/>
          </v:shape>
        </w:pict>
      </w:r>
    </w:p>
    <w:p w:rsidR="00D760C1" w:rsidRDefault="00D760C1" w:rsidP="00D760C1">
      <w:pPr>
        <w:autoSpaceDE w:val="0"/>
        <w:autoSpaceDN w:val="0"/>
        <w:adjustRightInd w:val="0"/>
        <w:spacing w:line="240" w:lineRule="atLeast"/>
        <w:ind w:left="1440" w:firstLine="720"/>
        <w:jc w:val="both"/>
        <w:rPr>
          <w:color w:val="000000"/>
          <w:szCs w:val="20"/>
        </w:rPr>
      </w:pPr>
    </w:p>
    <w:p w:rsidR="00D760C1" w:rsidRDefault="00D760C1" w:rsidP="00D760C1">
      <w:pPr>
        <w:autoSpaceDE w:val="0"/>
        <w:autoSpaceDN w:val="0"/>
        <w:adjustRightInd w:val="0"/>
        <w:spacing w:line="240" w:lineRule="atLeast"/>
        <w:ind w:left="1440" w:firstLine="720"/>
        <w:jc w:val="both"/>
        <w:rPr>
          <w:color w:val="000000"/>
          <w:szCs w:val="20"/>
        </w:rPr>
      </w:pPr>
      <w:r>
        <w:rPr>
          <w:color w:val="000000"/>
          <w:szCs w:val="20"/>
        </w:rPr>
        <w:t xml:space="preserve">SAVE/SAVE </w:t>
      </w:r>
      <w:smartTag w:uri="urn:schemas-microsoft-com:office:smarttags" w:element="stockticker">
        <w:r>
          <w:rPr>
            <w:color w:val="000000"/>
            <w:szCs w:val="20"/>
          </w:rPr>
          <w:t>AND</w:t>
        </w:r>
      </w:smartTag>
      <w:r>
        <w:rPr>
          <w:color w:val="000000"/>
          <w:szCs w:val="20"/>
        </w:rPr>
        <w:t xml:space="preserve"> PRINT</w:t>
      </w:r>
    </w:p>
    <w:p w:rsidR="002F59E0" w:rsidRDefault="002F59E0">
      <w:pPr>
        <w:autoSpaceDE w:val="0"/>
        <w:autoSpaceDN w:val="0"/>
        <w:adjustRightInd w:val="0"/>
        <w:spacing w:line="240" w:lineRule="atLeast"/>
        <w:jc w:val="both"/>
        <w:rPr>
          <w:color w:val="000000"/>
          <w:szCs w:val="20"/>
        </w:rPr>
      </w:pPr>
    </w:p>
    <w:p w:rsidR="002F59E0" w:rsidRDefault="002F59E0">
      <w:pPr>
        <w:autoSpaceDE w:val="0"/>
        <w:autoSpaceDN w:val="0"/>
        <w:adjustRightInd w:val="0"/>
        <w:spacing w:line="240" w:lineRule="atLeast"/>
        <w:jc w:val="both"/>
        <w:rPr>
          <w:color w:val="000000"/>
          <w:szCs w:val="20"/>
        </w:rPr>
      </w:pPr>
      <w:r>
        <w:rPr>
          <w:b/>
          <w:bCs/>
          <w:color w:val="000000"/>
          <w:szCs w:val="20"/>
          <w:u w:val="single"/>
        </w:rPr>
        <w:t>Status Changes</w:t>
      </w:r>
      <w:r>
        <w:rPr>
          <w:color w:val="000000"/>
          <w:szCs w:val="20"/>
        </w:rPr>
        <w:t>:</w:t>
      </w:r>
    </w:p>
    <w:p w:rsidR="002F59E0" w:rsidRDefault="002F59E0">
      <w:pPr>
        <w:autoSpaceDE w:val="0"/>
        <w:autoSpaceDN w:val="0"/>
        <w:adjustRightInd w:val="0"/>
        <w:spacing w:line="240" w:lineRule="atLeast"/>
        <w:jc w:val="both"/>
        <w:rPr>
          <w:color w:val="000000"/>
          <w:szCs w:val="20"/>
        </w:rPr>
      </w:pPr>
    </w:p>
    <w:p w:rsidR="002F59E0" w:rsidRDefault="002F59E0">
      <w:pPr>
        <w:pStyle w:val="BodyText3"/>
      </w:pPr>
      <w:r>
        <w:t>Within CWDS</w:t>
      </w:r>
      <w:r w:rsidR="000820A1">
        <w:t>,</w:t>
      </w:r>
      <w:r>
        <w:t xml:space="preserve"> staff will have the ability to make case status changes.</w:t>
      </w:r>
      <w:r w:rsidR="00546812">
        <w:t xml:space="preserve"> </w:t>
      </w:r>
      <w:r>
        <w:t xml:space="preserve">Staff should follow all guidelines and documentation requirements regarding changing case statuses according to their program requirements. Program requirements are found in the </w:t>
      </w:r>
      <w:r>
        <w:rPr>
          <w:u w:val="single"/>
        </w:rPr>
        <w:t>IL/SS Handbook</w:t>
      </w:r>
      <w:r>
        <w:t xml:space="preserve"> or the </w:t>
      </w:r>
      <w:r>
        <w:rPr>
          <w:u w:val="single"/>
        </w:rPr>
        <w:t>RSA 911 Reporting Manual</w:t>
      </w:r>
      <w:r>
        <w:t xml:space="preserve">. </w:t>
      </w:r>
    </w:p>
    <w:p w:rsidR="002F59E0" w:rsidRDefault="002F59E0">
      <w:pPr>
        <w:autoSpaceDE w:val="0"/>
        <w:autoSpaceDN w:val="0"/>
        <w:adjustRightInd w:val="0"/>
        <w:spacing w:line="240" w:lineRule="atLeast"/>
        <w:jc w:val="both"/>
        <w:rPr>
          <w:color w:val="000000"/>
          <w:szCs w:val="20"/>
        </w:rPr>
      </w:pPr>
    </w:p>
    <w:p w:rsidR="002F59E0" w:rsidRDefault="002F59E0">
      <w:pPr>
        <w:autoSpaceDE w:val="0"/>
        <w:autoSpaceDN w:val="0"/>
        <w:adjustRightInd w:val="0"/>
        <w:spacing w:line="240" w:lineRule="atLeast"/>
        <w:jc w:val="both"/>
        <w:rPr>
          <w:color w:val="000000"/>
          <w:szCs w:val="20"/>
        </w:rPr>
      </w:pPr>
      <w:r>
        <w:rPr>
          <w:b/>
          <w:bCs/>
          <w:color w:val="000000"/>
          <w:sz w:val="28"/>
          <w:szCs w:val="20"/>
          <w:u w:val="single"/>
        </w:rPr>
        <w:t>HOW TO</w:t>
      </w:r>
      <w:r>
        <w:rPr>
          <w:color w:val="000000"/>
          <w:szCs w:val="20"/>
        </w:rPr>
        <w:t>:</w:t>
      </w:r>
    </w:p>
    <w:p w:rsidR="002F59E0" w:rsidRDefault="002F59E0">
      <w:pPr>
        <w:autoSpaceDE w:val="0"/>
        <w:autoSpaceDN w:val="0"/>
        <w:adjustRightInd w:val="0"/>
        <w:spacing w:line="240" w:lineRule="atLeast"/>
        <w:jc w:val="both"/>
        <w:rPr>
          <w:color w:val="000000"/>
          <w:szCs w:val="20"/>
        </w:rPr>
      </w:pPr>
    </w:p>
    <w:p w:rsidR="002F59E0" w:rsidRDefault="002F59E0">
      <w:pPr>
        <w:autoSpaceDE w:val="0"/>
        <w:autoSpaceDN w:val="0"/>
        <w:adjustRightInd w:val="0"/>
        <w:spacing w:line="240" w:lineRule="atLeast"/>
        <w:jc w:val="both"/>
        <w:rPr>
          <w:color w:val="000000"/>
          <w:szCs w:val="20"/>
        </w:rPr>
      </w:pPr>
      <w:r>
        <w:rPr>
          <w:color w:val="000000"/>
          <w:szCs w:val="20"/>
        </w:rPr>
        <w:t>From the View Participant Case List screen:</w:t>
      </w:r>
    </w:p>
    <w:p w:rsidR="002F59E0" w:rsidRDefault="002F59E0" w:rsidP="008A6383">
      <w:pPr>
        <w:numPr>
          <w:ilvl w:val="0"/>
          <w:numId w:val="7"/>
        </w:numPr>
        <w:autoSpaceDE w:val="0"/>
        <w:autoSpaceDN w:val="0"/>
        <w:adjustRightInd w:val="0"/>
        <w:spacing w:line="240" w:lineRule="atLeast"/>
        <w:jc w:val="both"/>
        <w:rPr>
          <w:color w:val="000000"/>
          <w:szCs w:val="20"/>
        </w:rPr>
      </w:pPr>
      <w:r>
        <w:rPr>
          <w:color w:val="000000"/>
          <w:szCs w:val="20"/>
        </w:rPr>
        <w:t>Select the appropriate case by clicking the radio button</w:t>
      </w:r>
      <w:r w:rsidR="00CA0143">
        <w:rPr>
          <w:color w:val="000000"/>
          <w:szCs w:val="20"/>
        </w:rPr>
        <w:t>.</w:t>
      </w:r>
    </w:p>
    <w:p w:rsidR="002F59E0" w:rsidRDefault="002F59E0" w:rsidP="008A6383">
      <w:pPr>
        <w:numPr>
          <w:ilvl w:val="1"/>
          <w:numId w:val="7"/>
        </w:numPr>
        <w:autoSpaceDE w:val="0"/>
        <w:autoSpaceDN w:val="0"/>
        <w:adjustRightInd w:val="0"/>
        <w:spacing w:line="240" w:lineRule="atLeast"/>
        <w:jc w:val="both"/>
        <w:rPr>
          <w:color w:val="000000"/>
          <w:szCs w:val="20"/>
        </w:rPr>
      </w:pPr>
      <w:r>
        <w:rPr>
          <w:color w:val="000000"/>
          <w:szCs w:val="20"/>
        </w:rPr>
        <w:t>Click Edit</w:t>
      </w:r>
      <w:r w:rsidR="00CA0143">
        <w:rPr>
          <w:color w:val="000000"/>
          <w:szCs w:val="20"/>
        </w:rPr>
        <w:t>.</w:t>
      </w:r>
    </w:p>
    <w:p w:rsidR="002F59E0" w:rsidRDefault="002F59E0">
      <w:pPr>
        <w:autoSpaceDE w:val="0"/>
        <w:autoSpaceDN w:val="0"/>
        <w:adjustRightInd w:val="0"/>
        <w:spacing w:line="240" w:lineRule="atLeast"/>
        <w:jc w:val="both"/>
        <w:rPr>
          <w:color w:val="000000"/>
          <w:szCs w:val="20"/>
        </w:rPr>
      </w:pPr>
    </w:p>
    <w:p w:rsidR="002F59E0" w:rsidRDefault="002F59E0">
      <w:pPr>
        <w:autoSpaceDE w:val="0"/>
        <w:autoSpaceDN w:val="0"/>
        <w:adjustRightInd w:val="0"/>
        <w:spacing w:line="240" w:lineRule="atLeast"/>
        <w:jc w:val="both"/>
        <w:rPr>
          <w:color w:val="000000"/>
          <w:szCs w:val="20"/>
        </w:rPr>
      </w:pPr>
      <w:r>
        <w:rPr>
          <w:color w:val="000000"/>
          <w:szCs w:val="20"/>
        </w:rPr>
        <w:t>This brings you to the Edit Participant Case Details screen:</w:t>
      </w:r>
    </w:p>
    <w:p w:rsidR="002F59E0" w:rsidRDefault="002F59E0">
      <w:pPr>
        <w:autoSpaceDE w:val="0"/>
        <w:autoSpaceDN w:val="0"/>
        <w:adjustRightInd w:val="0"/>
        <w:spacing w:line="240" w:lineRule="atLeast"/>
        <w:jc w:val="both"/>
        <w:rPr>
          <w:color w:val="000000"/>
          <w:szCs w:val="20"/>
        </w:rPr>
      </w:pPr>
    </w:p>
    <w:p w:rsidR="002F59E0" w:rsidRDefault="002F59E0">
      <w:pPr>
        <w:pStyle w:val="BodyText3"/>
      </w:pPr>
      <w:r>
        <w:t>From the Edit Participant Case Details:</w:t>
      </w:r>
    </w:p>
    <w:p w:rsidR="002F59E0" w:rsidRDefault="002F59E0" w:rsidP="008A6383">
      <w:pPr>
        <w:numPr>
          <w:ilvl w:val="0"/>
          <w:numId w:val="6"/>
        </w:numPr>
        <w:autoSpaceDE w:val="0"/>
        <w:autoSpaceDN w:val="0"/>
        <w:adjustRightInd w:val="0"/>
        <w:spacing w:line="240" w:lineRule="atLeast"/>
        <w:jc w:val="both"/>
        <w:rPr>
          <w:color w:val="000000"/>
          <w:szCs w:val="20"/>
        </w:rPr>
      </w:pPr>
      <w:r>
        <w:rPr>
          <w:color w:val="000000"/>
          <w:szCs w:val="20"/>
        </w:rPr>
        <w:t>Select the appropriate Case Status using the Change Case Status dropdown</w:t>
      </w:r>
      <w:r w:rsidR="00CA0143">
        <w:rPr>
          <w:color w:val="000000"/>
          <w:szCs w:val="20"/>
        </w:rPr>
        <w:t>.</w:t>
      </w:r>
    </w:p>
    <w:p w:rsidR="002F59E0" w:rsidRDefault="002F59E0" w:rsidP="008A6383">
      <w:pPr>
        <w:numPr>
          <w:ilvl w:val="1"/>
          <w:numId w:val="6"/>
        </w:numPr>
        <w:autoSpaceDE w:val="0"/>
        <w:autoSpaceDN w:val="0"/>
        <w:adjustRightInd w:val="0"/>
        <w:spacing w:line="240" w:lineRule="atLeast"/>
        <w:jc w:val="both"/>
        <w:rPr>
          <w:color w:val="000000"/>
          <w:szCs w:val="20"/>
        </w:rPr>
      </w:pPr>
      <w:r>
        <w:rPr>
          <w:color w:val="000000"/>
          <w:szCs w:val="20"/>
        </w:rPr>
        <w:t xml:space="preserve">Complete the </w:t>
      </w:r>
      <w:r>
        <w:t>New Status Change Date field</w:t>
      </w:r>
      <w:r w:rsidR="00CA0143">
        <w:t>.</w:t>
      </w:r>
    </w:p>
    <w:p w:rsidR="002F59E0" w:rsidRDefault="002F59E0" w:rsidP="008A6383">
      <w:pPr>
        <w:numPr>
          <w:ilvl w:val="2"/>
          <w:numId w:val="6"/>
        </w:numPr>
        <w:autoSpaceDE w:val="0"/>
        <w:autoSpaceDN w:val="0"/>
        <w:adjustRightInd w:val="0"/>
        <w:spacing w:line="240" w:lineRule="atLeast"/>
        <w:jc w:val="both"/>
        <w:rPr>
          <w:color w:val="000000"/>
          <w:szCs w:val="20"/>
        </w:rPr>
      </w:pPr>
      <w:r>
        <w:t>Click Save and Finish</w:t>
      </w:r>
      <w:r w:rsidR="00CA0143">
        <w:t>.</w:t>
      </w:r>
    </w:p>
    <w:p w:rsidR="002F59E0" w:rsidRDefault="002F59E0">
      <w:pPr>
        <w:autoSpaceDE w:val="0"/>
        <w:autoSpaceDN w:val="0"/>
        <w:adjustRightInd w:val="0"/>
        <w:spacing w:line="240" w:lineRule="atLeast"/>
        <w:jc w:val="both"/>
        <w:rPr>
          <w:color w:val="000000"/>
          <w:szCs w:val="20"/>
        </w:rPr>
      </w:pPr>
    </w:p>
    <w:p w:rsidR="002F59E0" w:rsidRDefault="002F59E0">
      <w:pPr>
        <w:autoSpaceDE w:val="0"/>
        <w:autoSpaceDN w:val="0"/>
        <w:adjustRightInd w:val="0"/>
        <w:spacing w:line="240" w:lineRule="atLeast"/>
        <w:jc w:val="both"/>
        <w:rPr>
          <w:b/>
          <w:bCs/>
          <w:color w:val="000000"/>
          <w:szCs w:val="20"/>
          <w:u w:val="single"/>
        </w:rPr>
      </w:pPr>
      <w:r>
        <w:rPr>
          <w:b/>
          <w:bCs/>
          <w:color w:val="000000"/>
          <w:szCs w:val="20"/>
          <w:u w:val="single"/>
        </w:rPr>
        <w:t>Fiscal Documents:</w:t>
      </w:r>
    </w:p>
    <w:p w:rsidR="002F59E0" w:rsidRDefault="002F59E0">
      <w:pPr>
        <w:autoSpaceDE w:val="0"/>
        <w:autoSpaceDN w:val="0"/>
        <w:adjustRightInd w:val="0"/>
        <w:spacing w:line="240" w:lineRule="atLeast"/>
        <w:jc w:val="both"/>
        <w:rPr>
          <w:b/>
          <w:bCs/>
          <w:color w:val="000000"/>
          <w:szCs w:val="20"/>
          <w:u w:val="single"/>
        </w:rPr>
      </w:pPr>
    </w:p>
    <w:p w:rsidR="002F59E0" w:rsidRDefault="002F59E0">
      <w:pPr>
        <w:pStyle w:val="BodyText3"/>
      </w:pPr>
      <w:r>
        <w:t xml:space="preserve">For additional information regarding fiscal procedures refer to Numbered Memorandum </w:t>
      </w:r>
      <w:r>
        <w:rPr>
          <w:u w:val="single"/>
        </w:rPr>
        <w:t xml:space="preserve">07-DRAFT Fiscal Procedures memo dated </w:t>
      </w:r>
      <w:smartTag w:uri="urn:schemas-microsoft-com:office:smarttags" w:element="date">
        <w:smartTagPr>
          <w:attr w:name="Year" w:val="2007"/>
          <w:attr w:name="Day" w:val="2"/>
          <w:attr w:name="Month" w:val="10"/>
        </w:smartTagPr>
        <w:r>
          <w:rPr>
            <w:u w:val="single"/>
          </w:rPr>
          <w:t>10/02/2007</w:t>
        </w:r>
      </w:smartTag>
      <w:r>
        <w:t>.</w:t>
      </w:r>
    </w:p>
    <w:p w:rsidR="002F59E0" w:rsidRDefault="002F59E0">
      <w:pPr>
        <w:autoSpaceDE w:val="0"/>
        <w:autoSpaceDN w:val="0"/>
        <w:adjustRightInd w:val="0"/>
        <w:spacing w:line="240" w:lineRule="atLeast"/>
        <w:jc w:val="both"/>
        <w:rPr>
          <w:b/>
          <w:bCs/>
          <w:color w:val="000000"/>
          <w:szCs w:val="20"/>
          <w:u w:val="single"/>
        </w:rPr>
      </w:pPr>
    </w:p>
    <w:p w:rsidR="002F59E0" w:rsidRDefault="002F59E0">
      <w:pPr>
        <w:autoSpaceDE w:val="0"/>
        <w:autoSpaceDN w:val="0"/>
        <w:adjustRightInd w:val="0"/>
        <w:spacing w:line="240" w:lineRule="atLeast"/>
        <w:jc w:val="both"/>
        <w:rPr>
          <w:color w:val="000000"/>
          <w:szCs w:val="20"/>
        </w:rPr>
      </w:pPr>
      <w:r>
        <w:rPr>
          <w:color w:val="000000"/>
          <w:szCs w:val="20"/>
        </w:rPr>
        <w:t>All Service Authorizations will be completed and stored within CWDS.</w:t>
      </w:r>
    </w:p>
    <w:p w:rsidR="002F59E0" w:rsidRDefault="002F59E0">
      <w:pPr>
        <w:autoSpaceDE w:val="0"/>
        <w:autoSpaceDN w:val="0"/>
        <w:adjustRightInd w:val="0"/>
        <w:spacing w:line="240" w:lineRule="atLeast"/>
        <w:jc w:val="both"/>
        <w:rPr>
          <w:color w:val="000000"/>
          <w:szCs w:val="20"/>
        </w:rPr>
      </w:pPr>
    </w:p>
    <w:p w:rsidR="002F59E0" w:rsidRDefault="002F59E0">
      <w:pPr>
        <w:autoSpaceDE w:val="0"/>
        <w:autoSpaceDN w:val="0"/>
        <w:adjustRightInd w:val="0"/>
        <w:spacing w:line="240" w:lineRule="atLeast"/>
        <w:jc w:val="both"/>
        <w:rPr>
          <w:color w:val="000000"/>
          <w:szCs w:val="20"/>
        </w:rPr>
      </w:pPr>
      <w:r>
        <w:rPr>
          <w:color w:val="000000"/>
          <w:szCs w:val="20"/>
        </w:rPr>
        <w:t>All Purchase Orders will be generated by and stored within CWDS.</w:t>
      </w:r>
    </w:p>
    <w:p w:rsidR="002F59E0" w:rsidRDefault="002F59E0">
      <w:pPr>
        <w:autoSpaceDE w:val="0"/>
        <w:autoSpaceDN w:val="0"/>
        <w:adjustRightInd w:val="0"/>
        <w:spacing w:line="240" w:lineRule="atLeast"/>
        <w:jc w:val="both"/>
        <w:rPr>
          <w:color w:val="000000"/>
          <w:szCs w:val="20"/>
        </w:rPr>
      </w:pPr>
    </w:p>
    <w:p w:rsidR="002F59E0" w:rsidRDefault="002F59E0">
      <w:pPr>
        <w:autoSpaceDE w:val="0"/>
        <w:autoSpaceDN w:val="0"/>
        <w:adjustRightInd w:val="0"/>
        <w:spacing w:line="240" w:lineRule="atLeast"/>
        <w:jc w:val="both"/>
        <w:rPr>
          <w:color w:val="000000"/>
          <w:szCs w:val="20"/>
        </w:rPr>
      </w:pPr>
      <w:r>
        <w:rPr>
          <w:color w:val="000000"/>
          <w:szCs w:val="20"/>
        </w:rPr>
        <w:t>All Invoices will be entered and stored within CWDS. If paper Invoices were received</w:t>
      </w:r>
      <w:r w:rsidR="000820A1">
        <w:rPr>
          <w:color w:val="000000"/>
          <w:szCs w:val="20"/>
        </w:rPr>
        <w:t>,</w:t>
      </w:r>
      <w:r>
        <w:rPr>
          <w:color w:val="000000"/>
          <w:szCs w:val="20"/>
        </w:rPr>
        <w:t xml:space="preserve"> they will be stored in the supporting document file</w:t>
      </w:r>
      <w:r w:rsidR="00546812">
        <w:rPr>
          <w:color w:val="000000"/>
          <w:szCs w:val="20"/>
        </w:rPr>
        <w:t xml:space="preserve"> or </w:t>
      </w:r>
      <w:r w:rsidR="00546812" w:rsidRPr="005062F8">
        <w:rPr>
          <w:color w:val="000000"/>
          <w:szCs w:val="20"/>
        </w:rPr>
        <w:t>uploaded</w:t>
      </w:r>
      <w:r w:rsidR="00546812">
        <w:rPr>
          <w:color w:val="000000"/>
          <w:szCs w:val="20"/>
        </w:rPr>
        <w:t xml:space="preserve"> and stored in CWDS</w:t>
      </w:r>
      <w:r>
        <w:rPr>
          <w:color w:val="000000"/>
          <w:szCs w:val="20"/>
        </w:rPr>
        <w:t>. All electronic Invoices received will be stored in CWDS.</w:t>
      </w:r>
    </w:p>
    <w:p w:rsidR="002F59E0" w:rsidRDefault="002F59E0">
      <w:pPr>
        <w:autoSpaceDE w:val="0"/>
        <w:autoSpaceDN w:val="0"/>
        <w:adjustRightInd w:val="0"/>
        <w:spacing w:line="240" w:lineRule="atLeast"/>
        <w:jc w:val="both"/>
        <w:rPr>
          <w:color w:val="000000"/>
          <w:szCs w:val="20"/>
        </w:rPr>
      </w:pPr>
    </w:p>
    <w:p w:rsidR="002F59E0" w:rsidRDefault="002F59E0">
      <w:pPr>
        <w:autoSpaceDE w:val="0"/>
        <w:autoSpaceDN w:val="0"/>
        <w:adjustRightInd w:val="0"/>
        <w:spacing w:line="240" w:lineRule="atLeast"/>
        <w:jc w:val="both"/>
        <w:rPr>
          <w:color w:val="000000"/>
          <w:szCs w:val="20"/>
        </w:rPr>
      </w:pPr>
      <w:r>
        <w:rPr>
          <w:b/>
          <w:bCs/>
          <w:color w:val="000000"/>
          <w:szCs w:val="20"/>
          <w:u w:val="single"/>
        </w:rPr>
        <w:t>NOTE:</w:t>
      </w:r>
      <w:r w:rsidR="000820A1">
        <w:rPr>
          <w:b/>
          <w:bCs/>
          <w:color w:val="000000"/>
          <w:szCs w:val="20"/>
        </w:rPr>
        <w:t xml:space="preserve"> </w:t>
      </w:r>
      <w:r>
        <w:rPr>
          <w:color w:val="000000"/>
          <w:szCs w:val="20"/>
        </w:rPr>
        <w:t xml:space="preserve">Copies of all electronic forms, letters, or fiscal documents </w:t>
      </w:r>
      <w:r w:rsidR="00B807AE">
        <w:rPr>
          <w:color w:val="000000"/>
          <w:szCs w:val="20"/>
        </w:rPr>
        <w:t xml:space="preserve">created in CWDS </w:t>
      </w:r>
      <w:r>
        <w:rPr>
          <w:color w:val="000000"/>
          <w:szCs w:val="20"/>
        </w:rPr>
        <w:t>will be stored in CWDS. If copies are needed</w:t>
      </w:r>
      <w:r w:rsidR="000820A1">
        <w:rPr>
          <w:color w:val="000000"/>
          <w:szCs w:val="20"/>
        </w:rPr>
        <w:t>,</w:t>
      </w:r>
      <w:r>
        <w:rPr>
          <w:color w:val="000000"/>
          <w:szCs w:val="20"/>
        </w:rPr>
        <w:t xml:space="preserve"> they can be obtained through the CWDS application for up to 5 years after case closure</w:t>
      </w:r>
      <w:r w:rsidR="00B807AE">
        <w:rPr>
          <w:color w:val="000000"/>
          <w:szCs w:val="20"/>
        </w:rPr>
        <w:t>.</w:t>
      </w:r>
      <w:r>
        <w:rPr>
          <w:color w:val="000000"/>
          <w:szCs w:val="20"/>
        </w:rPr>
        <w:t xml:space="preserve"> </w:t>
      </w:r>
    </w:p>
    <w:p w:rsidR="002F59E0" w:rsidRDefault="002F59E0">
      <w:pPr>
        <w:autoSpaceDE w:val="0"/>
        <w:autoSpaceDN w:val="0"/>
        <w:adjustRightInd w:val="0"/>
        <w:spacing w:line="240" w:lineRule="atLeast"/>
        <w:rPr>
          <w:color w:val="000000"/>
          <w:sz w:val="32"/>
          <w:szCs w:val="20"/>
        </w:rPr>
      </w:pPr>
    </w:p>
    <w:p w:rsidR="002F59E0" w:rsidRPr="005C56AC" w:rsidRDefault="002F59E0">
      <w:pPr>
        <w:autoSpaceDE w:val="0"/>
        <w:autoSpaceDN w:val="0"/>
        <w:adjustRightInd w:val="0"/>
        <w:spacing w:line="240" w:lineRule="atLeast"/>
        <w:jc w:val="center"/>
        <w:rPr>
          <w:b/>
          <w:bCs/>
          <w:color w:val="000000"/>
          <w:sz w:val="32"/>
          <w:szCs w:val="20"/>
          <w:u w:val="single"/>
        </w:rPr>
      </w:pPr>
      <w:r w:rsidRPr="005C56AC">
        <w:rPr>
          <w:b/>
          <w:bCs/>
          <w:color w:val="000000"/>
          <w:sz w:val="32"/>
          <w:szCs w:val="20"/>
          <w:u w:val="single"/>
        </w:rPr>
        <w:t>GENERATING CORRESPONDENCE</w:t>
      </w:r>
    </w:p>
    <w:p w:rsidR="002F59E0" w:rsidRDefault="002F59E0">
      <w:pPr>
        <w:autoSpaceDE w:val="0"/>
        <w:autoSpaceDN w:val="0"/>
        <w:adjustRightInd w:val="0"/>
        <w:spacing w:line="240" w:lineRule="atLeast"/>
        <w:jc w:val="center"/>
        <w:rPr>
          <w:color w:val="000000"/>
          <w:szCs w:val="20"/>
          <w:highlight w:val="magenta"/>
        </w:rPr>
      </w:pPr>
    </w:p>
    <w:p w:rsidR="002F59E0" w:rsidRPr="00681431" w:rsidRDefault="002F59E0">
      <w:pPr>
        <w:pStyle w:val="BodyText3"/>
      </w:pPr>
      <w:r w:rsidRPr="005C56AC">
        <w:t xml:space="preserve">CWDS has the ability to generate over 40 standard correspondences. Staff should always use the standard correspondences through CWDS when generating a letter to a participant when the correspondence is available through CWDS. When </w:t>
      </w:r>
      <w:r w:rsidR="005C56AC" w:rsidRPr="005C56AC">
        <w:t>staff uses</w:t>
      </w:r>
      <w:r w:rsidRPr="005C56AC">
        <w:t xml:space="preserve"> CWDS to generate and print a correspondence</w:t>
      </w:r>
      <w:r w:rsidR="000820A1">
        <w:t>,</w:t>
      </w:r>
      <w:r w:rsidRPr="005C56AC">
        <w:t xml:space="preserve"> a copy will be stored within CWDS. If a correspondence is not available within CWDS</w:t>
      </w:r>
      <w:r w:rsidR="000820A1">
        <w:t>,</w:t>
      </w:r>
      <w:r w:rsidRPr="005C56AC">
        <w:t xml:space="preserve"> staff should keep a copy in the Supporting Document </w:t>
      </w:r>
      <w:r w:rsidR="005C56AC" w:rsidRPr="005C56AC">
        <w:t xml:space="preserve">Case file or </w:t>
      </w:r>
      <w:r w:rsidR="005C56AC" w:rsidRPr="005062F8">
        <w:t>upload</w:t>
      </w:r>
      <w:r w:rsidR="005C56AC" w:rsidRPr="005C56AC">
        <w:t xml:space="preserve"> a copy and store in CWDS or use the Correspondence Template</w:t>
      </w:r>
      <w:r w:rsidR="005062F8">
        <w:t xml:space="preserve"> </w:t>
      </w:r>
      <w:r w:rsidR="005062F8" w:rsidRPr="0049458F">
        <w:t>or the OVR Correspondence Template</w:t>
      </w:r>
      <w:r w:rsidR="005C56AC" w:rsidRPr="0049458F">
        <w:t>.</w:t>
      </w:r>
      <w:r w:rsidRPr="00681431">
        <w:t xml:space="preserve"> </w:t>
      </w:r>
    </w:p>
    <w:p w:rsidR="00681431" w:rsidRDefault="00681431">
      <w:pPr>
        <w:pStyle w:val="BodyText3"/>
        <w:rPr>
          <w:highlight w:val="magenta"/>
        </w:rPr>
      </w:pPr>
    </w:p>
    <w:p w:rsidR="002F59E0" w:rsidRDefault="002F59E0">
      <w:pPr>
        <w:pStyle w:val="BodyText3"/>
        <w:rPr>
          <w:highlight w:val="magenta"/>
        </w:rPr>
      </w:pPr>
      <w:r w:rsidRPr="005C56AC">
        <w:t>Within CWDS, customers will have the ability to choose a preference regarding how they would like to receive correspondence (Post or Email). For customers who select Post</w:t>
      </w:r>
      <w:r w:rsidR="00A2712E">
        <w:t>,</w:t>
      </w:r>
      <w:r w:rsidRPr="005C56AC">
        <w:t xml:space="preserve"> all correspondence should be mailed. For customers who select E</w:t>
      </w:r>
      <w:r w:rsidR="00A2712E">
        <w:t>-</w:t>
      </w:r>
      <w:r w:rsidRPr="005C56AC">
        <w:t>mail</w:t>
      </w:r>
      <w:r w:rsidR="00A2712E">
        <w:t>,</w:t>
      </w:r>
      <w:r w:rsidRPr="005C56AC">
        <w:t xml:space="preserve"> they will receive an e</w:t>
      </w:r>
      <w:r w:rsidR="00A2712E">
        <w:t>-</w:t>
      </w:r>
      <w:r w:rsidRPr="005C56AC">
        <w:t>mail indicating that they have a correspondence waiting for them within CWDS. Customers must then login to the system and view the correspondence through their Participant Home Page. For customers who select E</w:t>
      </w:r>
      <w:r w:rsidR="00A2712E">
        <w:t>-</w:t>
      </w:r>
      <w:r w:rsidRPr="005C56AC">
        <w:t>mail</w:t>
      </w:r>
      <w:r w:rsidR="00A2712E">
        <w:t>,</w:t>
      </w:r>
      <w:r w:rsidRPr="005C56AC">
        <w:t xml:space="preserve"> certain correspondences will have to be mailed regardless of preference. The following rules should be followed when the customer’s preference is E</w:t>
      </w:r>
      <w:r w:rsidR="00A2712E">
        <w:t>-</w:t>
      </w:r>
      <w:r w:rsidRPr="005C56AC">
        <w:t>mail:</w:t>
      </w:r>
      <w:r>
        <w:rPr>
          <w:highlight w:val="magenta"/>
        </w:rPr>
        <w:br/>
      </w:r>
    </w:p>
    <w:p w:rsidR="002F59E0" w:rsidRPr="005C56AC" w:rsidRDefault="002F59E0" w:rsidP="008A6383">
      <w:pPr>
        <w:pStyle w:val="BodyText3"/>
        <w:numPr>
          <w:ilvl w:val="0"/>
          <w:numId w:val="10"/>
        </w:numPr>
      </w:pPr>
      <w:r w:rsidRPr="005C56AC">
        <w:t xml:space="preserve">Participant ID Letter – Staff should select to Send Participant ID Letter when creating a new participant. This letter will then generate from the Labor and Industry mail server in </w:t>
      </w:r>
      <w:smartTag w:uri="urn:schemas-microsoft-com:office:smarttags" w:element="City">
        <w:smartTag w:uri="urn:schemas-microsoft-com:office:smarttags" w:element="place">
          <w:r w:rsidRPr="005C56AC">
            <w:t>Harrisburg</w:t>
          </w:r>
        </w:smartTag>
      </w:smartTag>
      <w:r w:rsidRPr="005C56AC">
        <w:t>.</w:t>
      </w:r>
    </w:p>
    <w:p w:rsidR="002F59E0" w:rsidRPr="005C56AC" w:rsidRDefault="002F59E0" w:rsidP="008A6383">
      <w:pPr>
        <w:pStyle w:val="BodyText3"/>
        <w:numPr>
          <w:ilvl w:val="1"/>
          <w:numId w:val="10"/>
        </w:numPr>
      </w:pPr>
      <w:r w:rsidRPr="005C56AC">
        <w:t>Alternate Format Participant ID Letter – Alternate Format letters should be completed in the local office and can be created from the Generate Correspondence tab following the steps outlined below.</w:t>
      </w:r>
    </w:p>
    <w:p w:rsidR="002F59E0" w:rsidRPr="005C56AC" w:rsidRDefault="002F59E0" w:rsidP="008A6383">
      <w:pPr>
        <w:pStyle w:val="BodyText3"/>
        <w:numPr>
          <w:ilvl w:val="0"/>
          <w:numId w:val="10"/>
        </w:numPr>
      </w:pPr>
      <w:r w:rsidRPr="005C56AC">
        <w:t>Purchase Orders and Invoices – Staff should mail regardless of preference</w:t>
      </w:r>
      <w:r w:rsidR="00CA0143">
        <w:t>.</w:t>
      </w:r>
    </w:p>
    <w:p w:rsidR="002F59E0" w:rsidRPr="005C56AC" w:rsidRDefault="002F59E0" w:rsidP="008A6383">
      <w:pPr>
        <w:pStyle w:val="BodyText3"/>
        <w:numPr>
          <w:ilvl w:val="0"/>
          <w:numId w:val="10"/>
        </w:numPr>
      </w:pPr>
      <w:r w:rsidRPr="005C56AC">
        <w:t>Eligibility Letter – Staff should mail regardless of preference</w:t>
      </w:r>
      <w:r w:rsidR="00CA0143">
        <w:t>.</w:t>
      </w:r>
    </w:p>
    <w:p w:rsidR="002F59E0" w:rsidRPr="005C56AC" w:rsidRDefault="002F59E0" w:rsidP="008A6383">
      <w:pPr>
        <w:pStyle w:val="BodyText3"/>
        <w:numPr>
          <w:ilvl w:val="0"/>
          <w:numId w:val="10"/>
        </w:numPr>
      </w:pPr>
      <w:r w:rsidRPr="005C56AC">
        <w:t>Closure Letters – All closure letters should be mailed regardless of preference</w:t>
      </w:r>
      <w:r w:rsidR="00CA0143">
        <w:t>.</w:t>
      </w:r>
    </w:p>
    <w:p w:rsidR="002F59E0" w:rsidRPr="005C56AC" w:rsidRDefault="002F59E0" w:rsidP="008A6383">
      <w:pPr>
        <w:pStyle w:val="BodyText3"/>
        <w:numPr>
          <w:ilvl w:val="0"/>
          <w:numId w:val="10"/>
        </w:numPr>
      </w:pPr>
      <w:r w:rsidRPr="005C56AC">
        <w:t>All other Correspondences can be completed using the customers preference</w:t>
      </w:r>
      <w:r w:rsidR="00CA0143">
        <w:t>.</w:t>
      </w:r>
    </w:p>
    <w:p w:rsidR="002F59E0" w:rsidRDefault="002F59E0">
      <w:pPr>
        <w:pStyle w:val="BodyText3"/>
        <w:rPr>
          <w:b/>
          <w:bCs/>
          <w:highlight w:val="magenta"/>
          <w:u w:val="single"/>
        </w:rPr>
      </w:pPr>
    </w:p>
    <w:p w:rsidR="002F59E0" w:rsidRPr="005C56AC" w:rsidRDefault="002F59E0">
      <w:pPr>
        <w:pStyle w:val="BodyText3"/>
      </w:pPr>
      <w:r w:rsidRPr="005C56AC">
        <w:rPr>
          <w:b/>
          <w:bCs/>
          <w:u w:val="single"/>
        </w:rPr>
        <w:t>Generating Large Print Correspondence:</w:t>
      </w:r>
    </w:p>
    <w:p w:rsidR="002F59E0" w:rsidRDefault="002F59E0">
      <w:pPr>
        <w:pStyle w:val="BodyText3"/>
        <w:rPr>
          <w:highlight w:val="magenta"/>
        </w:rPr>
      </w:pPr>
    </w:p>
    <w:p w:rsidR="002F59E0" w:rsidRPr="005C56AC" w:rsidRDefault="005C56AC">
      <w:pPr>
        <w:pStyle w:val="BodyText3"/>
      </w:pPr>
      <w:r w:rsidRPr="005C56AC">
        <w:t>Staff has</w:t>
      </w:r>
      <w:r w:rsidR="002F59E0" w:rsidRPr="005C56AC">
        <w:t xml:space="preserve"> the ability to generate correspondence in Large Print format using CWDS. The following outlines the steps to be able to utilize that functionality:</w:t>
      </w:r>
    </w:p>
    <w:p w:rsidR="002F59E0" w:rsidRPr="005C56AC" w:rsidRDefault="002F59E0">
      <w:pPr>
        <w:pStyle w:val="BodyText3"/>
      </w:pPr>
    </w:p>
    <w:p w:rsidR="002F59E0" w:rsidRPr="005C56AC" w:rsidRDefault="002F59E0">
      <w:pPr>
        <w:pStyle w:val="BodyText3"/>
        <w:rPr>
          <w:b/>
          <w:bCs/>
          <w:sz w:val="28"/>
        </w:rPr>
      </w:pPr>
      <w:r w:rsidRPr="005C56AC">
        <w:rPr>
          <w:b/>
          <w:bCs/>
          <w:sz w:val="28"/>
        </w:rPr>
        <w:t xml:space="preserve">HOW TO: </w:t>
      </w:r>
    </w:p>
    <w:p w:rsidR="002F59E0" w:rsidRPr="005C56AC" w:rsidRDefault="002F59E0">
      <w:pPr>
        <w:pStyle w:val="BodyText"/>
      </w:pPr>
      <w:r w:rsidRPr="005C56AC">
        <w:t>It is essential that the participant’s Base Record reflect Large Print for the Communication Needs in the Other Information section.  To check this, go to the participant’s base record.  If large print is not selected, press the “Edit” button, select large print</w:t>
      </w:r>
      <w:r w:rsidR="00A2712E">
        <w:t>,</w:t>
      </w:r>
      <w:r w:rsidRPr="005C56AC">
        <w:t xml:space="preserve"> and press Save and Continue.  </w:t>
      </w:r>
    </w:p>
    <w:p w:rsidR="002F59E0" w:rsidRDefault="002F59E0">
      <w:pPr>
        <w:rPr>
          <w:sz w:val="28"/>
          <w:highlight w:val="magenta"/>
        </w:rPr>
      </w:pPr>
    </w:p>
    <w:p w:rsidR="002F59E0" w:rsidRPr="005C56AC" w:rsidRDefault="002F59E0">
      <w:pPr>
        <w:pStyle w:val="Subtitle"/>
        <w:rPr>
          <w:sz w:val="24"/>
        </w:rPr>
      </w:pPr>
      <w:r w:rsidRPr="005C56AC">
        <w:rPr>
          <w:sz w:val="24"/>
        </w:rPr>
        <w:t>With the Participant in focus:</w:t>
      </w:r>
    </w:p>
    <w:p w:rsidR="002F59E0" w:rsidRPr="005C56AC" w:rsidRDefault="002F59E0">
      <w:pPr>
        <w:pStyle w:val="Subtitle"/>
        <w:rPr>
          <w:sz w:val="24"/>
        </w:rPr>
      </w:pPr>
    </w:p>
    <w:p w:rsidR="002F59E0" w:rsidRPr="005C56AC" w:rsidRDefault="002F59E0" w:rsidP="008A6383">
      <w:pPr>
        <w:pStyle w:val="Subtitle"/>
        <w:numPr>
          <w:ilvl w:val="0"/>
          <w:numId w:val="11"/>
        </w:numPr>
        <w:rPr>
          <w:sz w:val="24"/>
        </w:rPr>
      </w:pPr>
      <w:r w:rsidRPr="005C56AC">
        <w:rPr>
          <w:sz w:val="24"/>
        </w:rPr>
        <w:t>From the navigation bar, Participant-&gt;Correspondence-&gt;Create Correspondence</w:t>
      </w:r>
    </w:p>
    <w:p w:rsidR="002F59E0" w:rsidRPr="005C56AC" w:rsidRDefault="002F59E0" w:rsidP="008A6383">
      <w:pPr>
        <w:pStyle w:val="Subtitle"/>
        <w:numPr>
          <w:ilvl w:val="0"/>
          <w:numId w:val="11"/>
        </w:numPr>
        <w:rPr>
          <w:sz w:val="24"/>
        </w:rPr>
      </w:pPr>
      <w:r w:rsidRPr="005C56AC">
        <w:rPr>
          <w:sz w:val="24"/>
        </w:rPr>
        <w:lastRenderedPageBreak/>
        <w:t>From the Create Correspondence screen, choose the desired template and get options.  Fill in needed fields.</w:t>
      </w:r>
    </w:p>
    <w:p w:rsidR="002F59E0" w:rsidRPr="005C56AC" w:rsidRDefault="002F59E0" w:rsidP="008A6383">
      <w:pPr>
        <w:pStyle w:val="Subtitle"/>
        <w:numPr>
          <w:ilvl w:val="0"/>
          <w:numId w:val="11"/>
        </w:numPr>
        <w:rPr>
          <w:sz w:val="24"/>
        </w:rPr>
      </w:pPr>
      <w:r w:rsidRPr="005C56AC">
        <w:rPr>
          <w:sz w:val="24"/>
        </w:rPr>
        <w:t>Press Generate Correspondence</w:t>
      </w:r>
      <w:r w:rsidR="00CA0143">
        <w:rPr>
          <w:sz w:val="24"/>
        </w:rPr>
        <w:t>.</w:t>
      </w:r>
    </w:p>
    <w:p w:rsidR="002F59E0" w:rsidRPr="005C56AC" w:rsidRDefault="00A2712E" w:rsidP="008A6383">
      <w:pPr>
        <w:pStyle w:val="Subtitle"/>
        <w:numPr>
          <w:ilvl w:val="0"/>
          <w:numId w:val="11"/>
        </w:numPr>
        <w:rPr>
          <w:rStyle w:val="maintitle"/>
          <w:sz w:val="24"/>
          <w:u w:val="single"/>
        </w:rPr>
      </w:pPr>
      <w:r>
        <w:rPr>
          <w:rStyle w:val="maintitle"/>
          <w:sz w:val="24"/>
        </w:rPr>
        <w:t xml:space="preserve">From the </w:t>
      </w:r>
      <w:r w:rsidR="002F59E0" w:rsidRPr="005C56AC">
        <w:rPr>
          <w:rStyle w:val="maintitle"/>
          <w:sz w:val="24"/>
        </w:rPr>
        <w:t xml:space="preserve">Correspondence Recipient Summary screen, confirm that </w:t>
      </w:r>
      <w:r w:rsidR="002F59E0" w:rsidRPr="005C56AC">
        <w:rPr>
          <w:rStyle w:val="maintitle"/>
          <w:sz w:val="24"/>
          <w:u w:val="single"/>
        </w:rPr>
        <w:t>Special Communication Needs</w:t>
      </w:r>
      <w:r w:rsidR="002F59E0" w:rsidRPr="005C56AC">
        <w:rPr>
          <w:rStyle w:val="maintitle"/>
          <w:sz w:val="24"/>
        </w:rPr>
        <w:t xml:space="preserve"> reflects large print.  </w:t>
      </w:r>
    </w:p>
    <w:p w:rsidR="002F59E0" w:rsidRDefault="002F59E0">
      <w:pPr>
        <w:pStyle w:val="Subtitle"/>
        <w:rPr>
          <w:rStyle w:val="maintitle"/>
          <w:sz w:val="24"/>
          <w:highlight w:val="magenta"/>
          <w:u w:val="single"/>
        </w:rPr>
      </w:pPr>
    </w:p>
    <w:p w:rsidR="002F59E0" w:rsidRPr="005C56AC" w:rsidRDefault="002F59E0">
      <w:pPr>
        <w:pStyle w:val="Subtitle"/>
        <w:rPr>
          <w:sz w:val="24"/>
        </w:rPr>
      </w:pPr>
      <w:r w:rsidRPr="005C56AC">
        <w:rPr>
          <w:rStyle w:val="maintitle"/>
          <w:b/>
          <w:bCs/>
          <w:sz w:val="24"/>
        </w:rPr>
        <w:t>NOTE</w:t>
      </w:r>
      <w:r w:rsidRPr="005C56AC">
        <w:rPr>
          <w:rStyle w:val="maintitle"/>
          <w:sz w:val="24"/>
        </w:rPr>
        <w:t xml:space="preserve">: If you do not see this screen, go to the participant base record and check that </w:t>
      </w:r>
      <w:r w:rsidRPr="005C56AC">
        <w:rPr>
          <w:sz w:val="24"/>
        </w:rPr>
        <w:t xml:space="preserve">Large Print is checked for the Communication Needs in the Other Information section.  </w:t>
      </w:r>
    </w:p>
    <w:p w:rsidR="002F59E0" w:rsidRPr="005C56AC" w:rsidRDefault="002F59E0">
      <w:pPr>
        <w:pStyle w:val="Subtitle"/>
        <w:rPr>
          <w:sz w:val="24"/>
          <w:u w:val="single"/>
        </w:rPr>
      </w:pPr>
    </w:p>
    <w:p w:rsidR="002F59E0" w:rsidRPr="005C56AC" w:rsidRDefault="002F59E0" w:rsidP="008A6383">
      <w:pPr>
        <w:pStyle w:val="Subtitle"/>
        <w:numPr>
          <w:ilvl w:val="0"/>
          <w:numId w:val="11"/>
        </w:numPr>
        <w:rPr>
          <w:sz w:val="24"/>
          <w:u w:val="single"/>
        </w:rPr>
      </w:pPr>
      <w:r w:rsidRPr="005C56AC">
        <w:rPr>
          <w:sz w:val="24"/>
        </w:rPr>
        <w:t>Press Generate Correspondence</w:t>
      </w:r>
    </w:p>
    <w:p w:rsidR="002F59E0" w:rsidRPr="005C56AC" w:rsidRDefault="002F59E0" w:rsidP="008A6383">
      <w:pPr>
        <w:pStyle w:val="Subtitle"/>
        <w:numPr>
          <w:ilvl w:val="0"/>
          <w:numId w:val="11"/>
        </w:numPr>
        <w:rPr>
          <w:sz w:val="24"/>
          <w:u w:val="single"/>
        </w:rPr>
      </w:pPr>
      <w:r w:rsidRPr="005C56AC">
        <w:rPr>
          <w:sz w:val="24"/>
        </w:rPr>
        <w:t xml:space="preserve">Staff should verify information on the </w:t>
      </w:r>
      <w:r w:rsidRPr="005C56AC">
        <w:rPr>
          <w:sz w:val="24"/>
          <w:u w:val="single"/>
        </w:rPr>
        <w:t>Preview Correspondence Currently Generating: Export</w:t>
      </w:r>
      <w:r w:rsidR="00CA0143">
        <w:rPr>
          <w:sz w:val="24"/>
          <w:u w:val="single"/>
        </w:rPr>
        <w:t>.</w:t>
      </w:r>
      <w:r w:rsidR="00A2712E">
        <w:rPr>
          <w:sz w:val="24"/>
        </w:rPr>
        <w:t xml:space="preserve"> Press </w:t>
      </w:r>
      <w:r w:rsidRPr="005C56AC">
        <w:rPr>
          <w:sz w:val="24"/>
        </w:rPr>
        <w:t>Save as Final</w:t>
      </w:r>
      <w:r w:rsidR="00CA0143">
        <w:rPr>
          <w:sz w:val="24"/>
        </w:rPr>
        <w:t>.</w:t>
      </w:r>
      <w:r w:rsidRPr="005C56AC">
        <w:rPr>
          <w:sz w:val="24"/>
        </w:rPr>
        <w:t xml:space="preserve">  </w:t>
      </w:r>
    </w:p>
    <w:p w:rsidR="002F59E0" w:rsidRPr="005C56AC" w:rsidRDefault="002F59E0" w:rsidP="008A6383">
      <w:pPr>
        <w:pStyle w:val="Subtitle"/>
        <w:numPr>
          <w:ilvl w:val="0"/>
          <w:numId w:val="11"/>
        </w:numPr>
        <w:rPr>
          <w:rStyle w:val="maintitle"/>
          <w:sz w:val="24"/>
          <w:u w:val="single"/>
        </w:rPr>
      </w:pPr>
      <w:r w:rsidRPr="005C56AC">
        <w:rPr>
          <w:sz w:val="24"/>
        </w:rPr>
        <w:t xml:space="preserve">From the </w:t>
      </w:r>
      <w:r w:rsidRPr="005C56AC">
        <w:rPr>
          <w:rStyle w:val="maintitle"/>
          <w:sz w:val="24"/>
        </w:rPr>
        <w:t xml:space="preserve">Save Correspondence As Word screen, under </w:t>
      </w:r>
      <w:r w:rsidRPr="005C56AC">
        <w:rPr>
          <w:rStyle w:val="maintitle"/>
          <w:sz w:val="24"/>
          <w:u w:val="single"/>
        </w:rPr>
        <w:t>Save Correspondence</w:t>
      </w:r>
      <w:r w:rsidR="00CA0143">
        <w:rPr>
          <w:rStyle w:val="maintitle"/>
          <w:sz w:val="24"/>
          <w:u w:val="single"/>
        </w:rPr>
        <w:t>,</w:t>
      </w:r>
      <w:r w:rsidRPr="005C56AC">
        <w:rPr>
          <w:rStyle w:val="maintitle"/>
          <w:sz w:val="24"/>
        </w:rPr>
        <w:t xml:space="preserve"> press Save</w:t>
      </w:r>
      <w:r w:rsidR="00CA0143">
        <w:rPr>
          <w:rStyle w:val="maintitle"/>
          <w:sz w:val="24"/>
        </w:rPr>
        <w:t>.</w:t>
      </w:r>
    </w:p>
    <w:p w:rsidR="002F59E0" w:rsidRPr="005C56AC" w:rsidRDefault="00A2712E" w:rsidP="008A6383">
      <w:pPr>
        <w:pStyle w:val="Subtitle"/>
        <w:numPr>
          <w:ilvl w:val="0"/>
          <w:numId w:val="11"/>
        </w:numPr>
        <w:rPr>
          <w:rStyle w:val="maintitle"/>
          <w:sz w:val="24"/>
          <w:u w:val="single"/>
        </w:rPr>
      </w:pPr>
      <w:r>
        <w:rPr>
          <w:rStyle w:val="maintitle"/>
          <w:sz w:val="24"/>
        </w:rPr>
        <w:t xml:space="preserve">File Download pop-up; </w:t>
      </w:r>
      <w:r w:rsidR="00CA0143">
        <w:rPr>
          <w:rStyle w:val="maintitle"/>
          <w:sz w:val="24"/>
        </w:rPr>
        <w:t>P</w:t>
      </w:r>
      <w:r>
        <w:rPr>
          <w:rStyle w:val="maintitle"/>
          <w:sz w:val="24"/>
        </w:rPr>
        <w:t xml:space="preserve">ress </w:t>
      </w:r>
      <w:r w:rsidR="002F59E0" w:rsidRPr="005C56AC">
        <w:rPr>
          <w:rStyle w:val="maintitle"/>
          <w:sz w:val="24"/>
        </w:rPr>
        <w:t>Save</w:t>
      </w:r>
      <w:r w:rsidR="00CA0143">
        <w:rPr>
          <w:rStyle w:val="maintitle"/>
          <w:sz w:val="24"/>
        </w:rPr>
        <w:t>.</w:t>
      </w:r>
    </w:p>
    <w:p w:rsidR="002F59E0" w:rsidRPr="005C56AC" w:rsidRDefault="00CA0143" w:rsidP="008A6383">
      <w:pPr>
        <w:pStyle w:val="Subtitle"/>
        <w:numPr>
          <w:ilvl w:val="0"/>
          <w:numId w:val="11"/>
        </w:numPr>
        <w:rPr>
          <w:rStyle w:val="maintitle"/>
          <w:sz w:val="24"/>
          <w:u w:val="single"/>
        </w:rPr>
      </w:pPr>
      <w:r>
        <w:rPr>
          <w:rStyle w:val="maintitle"/>
          <w:sz w:val="24"/>
        </w:rPr>
        <w:t>Save As pop-up.</w:t>
      </w:r>
      <w:r w:rsidR="002F59E0" w:rsidRPr="005C56AC">
        <w:rPr>
          <w:rStyle w:val="maintitle"/>
          <w:sz w:val="24"/>
        </w:rPr>
        <w:t xml:space="preserve"> Choose where yo</w:t>
      </w:r>
      <w:r w:rsidR="00A2712E">
        <w:rPr>
          <w:rStyle w:val="maintitle"/>
          <w:sz w:val="24"/>
        </w:rPr>
        <w:t>u want to save the file</w:t>
      </w:r>
      <w:r>
        <w:rPr>
          <w:rStyle w:val="maintitle"/>
          <w:sz w:val="24"/>
        </w:rPr>
        <w:t>.</w:t>
      </w:r>
      <w:r w:rsidR="00A2712E">
        <w:rPr>
          <w:rStyle w:val="maintitle"/>
          <w:sz w:val="24"/>
        </w:rPr>
        <w:t xml:space="preserve"> </w:t>
      </w:r>
      <w:r>
        <w:rPr>
          <w:rStyle w:val="maintitle"/>
          <w:sz w:val="24"/>
        </w:rPr>
        <w:t>P</w:t>
      </w:r>
      <w:r w:rsidR="00A2712E">
        <w:rPr>
          <w:rStyle w:val="maintitle"/>
          <w:sz w:val="24"/>
        </w:rPr>
        <w:t xml:space="preserve">ress </w:t>
      </w:r>
      <w:r w:rsidR="002F59E0" w:rsidRPr="005C56AC">
        <w:rPr>
          <w:rStyle w:val="maintitle"/>
          <w:sz w:val="24"/>
        </w:rPr>
        <w:t>Save</w:t>
      </w:r>
      <w:r>
        <w:rPr>
          <w:rStyle w:val="maintitle"/>
          <w:sz w:val="24"/>
        </w:rPr>
        <w:t>.</w:t>
      </w:r>
    </w:p>
    <w:p w:rsidR="002F59E0" w:rsidRPr="005C56AC" w:rsidRDefault="002F59E0" w:rsidP="008A6383">
      <w:pPr>
        <w:pStyle w:val="Subtitle"/>
        <w:numPr>
          <w:ilvl w:val="0"/>
          <w:numId w:val="11"/>
        </w:numPr>
        <w:rPr>
          <w:sz w:val="24"/>
        </w:rPr>
      </w:pPr>
      <w:r w:rsidRPr="005C56AC">
        <w:rPr>
          <w:sz w:val="24"/>
        </w:rPr>
        <w:t>Download Complete pop-up</w:t>
      </w:r>
      <w:r w:rsidR="00CA0143">
        <w:rPr>
          <w:sz w:val="24"/>
        </w:rPr>
        <w:t>.</w:t>
      </w:r>
      <w:r w:rsidRPr="005C56AC">
        <w:rPr>
          <w:sz w:val="24"/>
        </w:rPr>
        <w:t xml:space="preserve"> </w:t>
      </w:r>
      <w:r w:rsidR="00CA0143">
        <w:rPr>
          <w:sz w:val="24"/>
        </w:rPr>
        <w:t>P</w:t>
      </w:r>
      <w:r w:rsidRPr="005C56AC">
        <w:rPr>
          <w:sz w:val="24"/>
        </w:rPr>
        <w:t>re</w:t>
      </w:r>
      <w:r w:rsidR="00A2712E">
        <w:rPr>
          <w:sz w:val="24"/>
        </w:rPr>
        <w:t>ss Close</w:t>
      </w:r>
      <w:r w:rsidR="00CA0143">
        <w:rPr>
          <w:sz w:val="24"/>
        </w:rPr>
        <w:t>.</w:t>
      </w:r>
    </w:p>
    <w:p w:rsidR="002F59E0" w:rsidRPr="005C56AC" w:rsidRDefault="002F59E0" w:rsidP="008A6383">
      <w:pPr>
        <w:pStyle w:val="Subtitle"/>
        <w:numPr>
          <w:ilvl w:val="0"/>
          <w:numId w:val="11"/>
        </w:numPr>
        <w:rPr>
          <w:sz w:val="24"/>
        </w:rPr>
      </w:pPr>
      <w:r w:rsidRPr="005C56AC">
        <w:rPr>
          <w:sz w:val="24"/>
        </w:rPr>
        <w:t xml:space="preserve">Retrieve and open the file.  </w:t>
      </w:r>
    </w:p>
    <w:p w:rsidR="002F59E0" w:rsidRPr="005C56AC" w:rsidRDefault="002F59E0" w:rsidP="008A6383">
      <w:pPr>
        <w:pStyle w:val="Subtitle"/>
        <w:numPr>
          <w:ilvl w:val="0"/>
          <w:numId w:val="11"/>
        </w:numPr>
        <w:rPr>
          <w:sz w:val="24"/>
        </w:rPr>
      </w:pPr>
      <w:r w:rsidRPr="005C56AC">
        <w:rPr>
          <w:sz w:val="24"/>
        </w:rPr>
        <w:t>Use Ctrl + A or from the tool bar, use the Edit drop-down, choose Select All</w:t>
      </w:r>
      <w:r w:rsidR="00CA0143">
        <w:rPr>
          <w:sz w:val="24"/>
        </w:rPr>
        <w:t>.</w:t>
      </w:r>
    </w:p>
    <w:p w:rsidR="002F59E0" w:rsidRPr="005C56AC" w:rsidRDefault="002F59E0" w:rsidP="008A6383">
      <w:pPr>
        <w:pStyle w:val="Subtitle"/>
        <w:numPr>
          <w:ilvl w:val="0"/>
          <w:numId w:val="11"/>
        </w:numPr>
        <w:rPr>
          <w:sz w:val="24"/>
        </w:rPr>
      </w:pPr>
      <w:r w:rsidRPr="005C56AC">
        <w:rPr>
          <w:sz w:val="24"/>
        </w:rPr>
        <w:t>While highlighted:</w:t>
      </w:r>
    </w:p>
    <w:p w:rsidR="002F59E0" w:rsidRPr="005C56AC" w:rsidRDefault="002F59E0" w:rsidP="008A6383">
      <w:pPr>
        <w:pStyle w:val="Subtitle"/>
        <w:numPr>
          <w:ilvl w:val="1"/>
          <w:numId w:val="11"/>
        </w:numPr>
        <w:rPr>
          <w:sz w:val="24"/>
        </w:rPr>
      </w:pPr>
      <w:r w:rsidRPr="005C56AC">
        <w:rPr>
          <w:sz w:val="24"/>
        </w:rPr>
        <w:t>Choose font type and size</w:t>
      </w:r>
      <w:r w:rsidR="00CA0143">
        <w:rPr>
          <w:sz w:val="24"/>
        </w:rPr>
        <w:t>.</w:t>
      </w:r>
    </w:p>
    <w:p w:rsidR="002F59E0" w:rsidRPr="005C56AC" w:rsidRDefault="002F59E0" w:rsidP="008A6383">
      <w:pPr>
        <w:pStyle w:val="Subtitle"/>
        <w:numPr>
          <w:ilvl w:val="1"/>
          <w:numId w:val="11"/>
        </w:numPr>
        <w:rPr>
          <w:sz w:val="24"/>
        </w:rPr>
      </w:pPr>
      <w:r w:rsidRPr="005C56AC">
        <w:rPr>
          <w:sz w:val="24"/>
        </w:rPr>
        <w:t>Right click</w:t>
      </w:r>
      <w:r w:rsidR="00CA0143">
        <w:rPr>
          <w:sz w:val="24"/>
        </w:rPr>
        <w:t>.</w:t>
      </w:r>
      <w:r w:rsidRPr="005C56AC">
        <w:rPr>
          <w:sz w:val="24"/>
        </w:rPr>
        <w:t xml:space="preserve"> </w:t>
      </w:r>
      <w:r w:rsidR="00CA0143">
        <w:rPr>
          <w:sz w:val="24"/>
        </w:rPr>
        <w:t>C</w:t>
      </w:r>
      <w:r w:rsidRPr="005C56AC">
        <w:rPr>
          <w:sz w:val="24"/>
        </w:rPr>
        <w:t>hoose Paragraph</w:t>
      </w:r>
      <w:r w:rsidR="00CA0143">
        <w:rPr>
          <w:sz w:val="24"/>
        </w:rPr>
        <w:t>.</w:t>
      </w:r>
      <w:r w:rsidRPr="005C56AC">
        <w:rPr>
          <w:sz w:val="24"/>
        </w:rPr>
        <w:t xml:space="preserve"> </w:t>
      </w:r>
    </w:p>
    <w:p w:rsidR="002F59E0" w:rsidRPr="0065392C" w:rsidRDefault="00A2712E" w:rsidP="008A6383">
      <w:pPr>
        <w:pStyle w:val="Subtitle"/>
        <w:numPr>
          <w:ilvl w:val="1"/>
          <w:numId w:val="11"/>
        </w:numPr>
        <w:rPr>
          <w:sz w:val="24"/>
        </w:rPr>
      </w:pPr>
      <w:r w:rsidRPr="0065392C">
        <w:rPr>
          <w:sz w:val="24"/>
        </w:rPr>
        <w:t>In Line spacing box</w:t>
      </w:r>
      <w:r w:rsidR="0065392C" w:rsidRPr="0065392C">
        <w:rPr>
          <w:sz w:val="24"/>
        </w:rPr>
        <w:t>,</w:t>
      </w:r>
      <w:r w:rsidRPr="0065392C">
        <w:rPr>
          <w:sz w:val="24"/>
        </w:rPr>
        <w:t xml:space="preserve"> choose </w:t>
      </w:r>
      <w:r w:rsidR="002F59E0" w:rsidRPr="0065392C">
        <w:rPr>
          <w:sz w:val="24"/>
        </w:rPr>
        <w:t>At least</w:t>
      </w:r>
      <w:r w:rsidR="00681431" w:rsidRPr="0065392C">
        <w:rPr>
          <w:sz w:val="24"/>
        </w:rPr>
        <w:t>.</w:t>
      </w:r>
    </w:p>
    <w:p w:rsidR="002F59E0" w:rsidRPr="00681431" w:rsidRDefault="002F59E0" w:rsidP="008A6383">
      <w:pPr>
        <w:pStyle w:val="Subtitle"/>
        <w:numPr>
          <w:ilvl w:val="1"/>
          <w:numId w:val="11"/>
        </w:numPr>
        <w:rPr>
          <w:sz w:val="24"/>
        </w:rPr>
      </w:pPr>
      <w:r w:rsidRPr="00681431">
        <w:rPr>
          <w:sz w:val="24"/>
        </w:rPr>
        <w:t>In the At: box</w:t>
      </w:r>
      <w:r w:rsidR="00681431" w:rsidRPr="00681431">
        <w:rPr>
          <w:sz w:val="24"/>
        </w:rPr>
        <w:t>,</w:t>
      </w:r>
      <w:r w:rsidRPr="00681431">
        <w:rPr>
          <w:sz w:val="24"/>
        </w:rPr>
        <w:t xml:space="preserve"> choose one pt above font choice, i.e. </w:t>
      </w:r>
      <w:r w:rsidR="00A2712E" w:rsidRPr="00681431">
        <w:rPr>
          <w:sz w:val="24"/>
        </w:rPr>
        <w:t>I</w:t>
      </w:r>
      <w:r w:rsidRPr="00681431">
        <w:rPr>
          <w:sz w:val="24"/>
        </w:rPr>
        <w:t>f you chose 18 pt</w:t>
      </w:r>
      <w:r w:rsidR="00A2712E" w:rsidRPr="00681431">
        <w:rPr>
          <w:sz w:val="24"/>
        </w:rPr>
        <w:t>,</w:t>
      </w:r>
      <w:r w:rsidRPr="00681431">
        <w:rPr>
          <w:sz w:val="24"/>
        </w:rPr>
        <w:t xml:space="preserve"> enter 19 pt here</w:t>
      </w:r>
      <w:r w:rsidR="00E22A24" w:rsidRPr="00681431">
        <w:rPr>
          <w:sz w:val="24"/>
        </w:rPr>
        <w:t>.</w:t>
      </w:r>
    </w:p>
    <w:p w:rsidR="002F59E0" w:rsidRPr="00A2712E" w:rsidRDefault="002F59E0" w:rsidP="008A6383">
      <w:pPr>
        <w:pStyle w:val="Subtitle"/>
        <w:numPr>
          <w:ilvl w:val="1"/>
          <w:numId w:val="11"/>
        </w:numPr>
        <w:rPr>
          <w:iCs/>
          <w:sz w:val="24"/>
        </w:rPr>
      </w:pPr>
      <w:r w:rsidRPr="00A2712E">
        <w:rPr>
          <w:sz w:val="24"/>
        </w:rPr>
        <w:t>Press the Tabs box, select Clear All then press OK</w:t>
      </w:r>
      <w:r w:rsidR="00E22A24">
        <w:rPr>
          <w:sz w:val="24"/>
        </w:rPr>
        <w:t>.</w:t>
      </w:r>
    </w:p>
    <w:p w:rsidR="002F59E0" w:rsidRPr="005C56AC" w:rsidRDefault="002F59E0">
      <w:pPr>
        <w:pStyle w:val="Subtitle"/>
        <w:rPr>
          <w:sz w:val="24"/>
        </w:rPr>
      </w:pPr>
    </w:p>
    <w:p w:rsidR="002F59E0" w:rsidRDefault="002F59E0">
      <w:pPr>
        <w:pStyle w:val="Subtitle"/>
        <w:rPr>
          <w:sz w:val="24"/>
        </w:rPr>
      </w:pPr>
      <w:r w:rsidRPr="005C56AC">
        <w:rPr>
          <w:b/>
          <w:bCs/>
          <w:sz w:val="24"/>
        </w:rPr>
        <w:t>NOTE:</w:t>
      </w:r>
      <w:r w:rsidRPr="005C56AC">
        <w:rPr>
          <w:sz w:val="24"/>
        </w:rPr>
        <w:t xml:space="preserve"> Staff may need to do some minor spacing corrections prior to printing. Some documents may need to be “pushed” down from the top to be able to use OVR letterhead.</w:t>
      </w:r>
    </w:p>
    <w:p w:rsidR="002F59E0" w:rsidRDefault="002F59E0">
      <w:pPr>
        <w:pStyle w:val="BodyText3"/>
      </w:pPr>
    </w:p>
    <w:p w:rsidR="002F59E0" w:rsidRDefault="002F59E0">
      <w:pPr>
        <w:autoSpaceDE w:val="0"/>
        <w:autoSpaceDN w:val="0"/>
        <w:adjustRightInd w:val="0"/>
        <w:spacing w:line="240" w:lineRule="atLeast"/>
        <w:rPr>
          <w:color w:val="000000"/>
          <w:szCs w:val="20"/>
        </w:rPr>
      </w:pPr>
    </w:p>
    <w:p w:rsidR="002F59E0" w:rsidRDefault="002F59E0">
      <w:pPr>
        <w:pStyle w:val="BodyText"/>
        <w:jc w:val="center"/>
        <w:rPr>
          <w:b/>
          <w:bCs/>
          <w:sz w:val="32"/>
          <w:u w:val="single"/>
        </w:rPr>
      </w:pPr>
      <w:r>
        <w:rPr>
          <w:b/>
          <w:bCs/>
          <w:sz w:val="32"/>
          <w:u w:val="single"/>
        </w:rPr>
        <w:t>WORKFLOW GUIDELINES</w:t>
      </w:r>
    </w:p>
    <w:p w:rsidR="002F59E0" w:rsidRDefault="002F59E0">
      <w:pPr>
        <w:pStyle w:val="BodyText"/>
        <w:jc w:val="center"/>
        <w:rPr>
          <w:u w:val="single"/>
        </w:rPr>
      </w:pPr>
    </w:p>
    <w:p w:rsidR="002F59E0" w:rsidRDefault="002F59E0">
      <w:pPr>
        <w:pStyle w:val="BodyText"/>
      </w:pPr>
      <w:r>
        <w:t>In an effort to minimize double data entry work</w:t>
      </w:r>
      <w:r w:rsidR="00A2712E">
        <w:t>,</w:t>
      </w:r>
      <w:r>
        <w:t xml:space="preserve"> it is the expectation that all staff will enter information directly into CWDS when available and able. </w:t>
      </w:r>
    </w:p>
    <w:p w:rsidR="002F59E0" w:rsidRDefault="002F59E0">
      <w:pPr>
        <w:pStyle w:val="BodyText"/>
      </w:pPr>
    </w:p>
    <w:p w:rsidR="002F59E0" w:rsidRDefault="002F59E0">
      <w:pPr>
        <w:pStyle w:val="BodyText"/>
      </w:pPr>
      <w:r>
        <w:t>When direct data entry is not possible</w:t>
      </w:r>
      <w:r w:rsidR="00A2712E">
        <w:t>,</w:t>
      </w:r>
      <w:r>
        <w:t xml:space="preserve"> staff should gather all appropriate and required information and provide it to support staff to enter the data into CWDS.</w:t>
      </w:r>
    </w:p>
    <w:p w:rsidR="002F59E0" w:rsidRDefault="002F59E0">
      <w:pPr>
        <w:pStyle w:val="BodyText"/>
      </w:pPr>
    </w:p>
    <w:p w:rsidR="002F59E0" w:rsidRDefault="002F59E0">
      <w:pPr>
        <w:pStyle w:val="BodyText"/>
      </w:pPr>
      <w:r>
        <w:t>Local office management should monitor CWDS usage and work volumes with supervisory, professional field, and clerical professional staff to ensure policy and procedural guidelines are being followed and that staff have appropriate levels of work and assistance</w:t>
      </w:r>
      <w:r w:rsidR="00292C1C">
        <w:t>.</w:t>
      </w:r>
      <w:r>
        <w:t xml:space="preserve"> </w:t>
      </w:r>
    </w:p>
    <w:p w:rsidR="00DD1F95" w:rsidRDefault="00DD1F95">
      <w:pPr>
        <w:pStyle w:val="BodyText"/>
      </w:pPr>
    </w:p>
    <w:p w:rsidR="00DD1F95" w:rsidRDefault="00DD1F95">
      <w:pPr>
        <w:pStyle w:val="BodyText"/>
      </w:pPr>
    </w:p>
    <w:p w:rsidR="00DD1F95" w:rsidRDefault="00DD1F95">
      <w:pPr>
        <w:pStyle w:val="BodyText"/>
      </w:pPr>
      <w:r>
        <w:t xml:space="preserve">Attachment </w:t>
      </w:r>
    </w:p>
    <w:p w:rsidR="00DD1F95" w:rsidRDefault="00DD1F95">
      <w:pPr>
        <w:pStyle w:val="BodyText"/>
      </w:pPr>
      <w:r>
        <w:t>OVR -100</w:t>
      </w:r>
    </w:p>
    <w:p w:rsidR="00554118" w:rsidRPr="005A20E6" w:rsidRDefault="00554118" w:rsidP="00554118">
      <w:pPr>
        <w:pStyle w:val="BodyText"/>
        <w:jc w:val="center"/>
        <w:rPr>
          <w:b/>
        </w:rPr>
      </w:pPr>
      <w:r>
        <w:br w:type="page"/>
      </w:r>
      <w:r w:rsidR="001B4A27">
        <w:lastRenderedPageBreak/>
        <w:t>**</w:t>
      </w:r>
      <w:r w:rsidRPr="005A20E6">
        <w:rPr>
          <w:b/>
        </w:rPr>
        <w:t>Appendix 1</w:t>
      </w:r>
    </w:p>
    <w:p w:rsidR="00554118" w:rsidRDefault="00554118" w:rsidP="00554118">
      <w:pPr>
        <w:pStyle w:val="BodyText"/>
        <w:jc w:val="center"/>
      </w:pPr>
    </w:p>
    <w:p w:rsidR="005A20E6" w:rsidRPr="002543FF" w:rsidRDefault="005A20E6" w:rsidP="005A20E6">
      <w:pPr>
        <w:jc w:val="center"/>
        <w:rPr>
          <w:b/>
          <w:sz w:val="28"/>
          <w:szCs w:val="28"/>
          <w:u w:val="single"/>
        </w:rPr>
      </w:pPr>
      <w:bookmarkStart w:id="1" w:name="Upload"/>
      <w:r w:rsidRPr="002543FF">
        <w:rPr>
          <w:b/>
          <w:sz w:val="28"/>
          <w:szCs w:val="28"/>
          <w:u w:val="single"/>
        </w:rPr>
        <w:t>Upload Feature</w:t>
      </w:r>
      <w:bookmarkEnd w:id="1"/>
      <w:r w:rsidRPr="002543FF">
        <w:rPr>
          <w:b/>
          <w:sz w:val="28"/>
          <w:szCs w:val="28"/>
          <w:u w:val="single"/>
        </w:rPr>
        <w:t>:</w:t>
      </w:r>
    </w:p>
    <w:p w:rsidR="005A20E6" w:rsidRDefault="005A20E6" w:rsidP="005A20E6"/>
    <w:p w:rsidR="005A20E6" w:rsidRDefault="005A20E6" w:rsidP="005A20E6">
      <w:pPr>
        <w:rPr>
          <w:b/>
        </w:rPr>
      </w:pPr>
      <w:r w:rsidRPr="00B62850">
        <w:rPr>
          <w:b/>
        </w:rPr>
        <w:t>General Information:</w:t>
      </w:r>
    </w:p>
    <w:p w:rsidR="005A20E6" w:rsidRPr="0034486C" w:rsidRDefault="005A20E6" w:rsidP="005A20E6">
      <w:pPr>
        <w:jc w:val="both"/>
      </w:pPr>
      <w:r w:rsidRPr="0034486C">
        <w:t>The intention of the upload feature is to allow staff to upload documents that they feel are essential to case development to be able to access while online</w:t>
      </w:r>
      <w:r>
        <w:t xml:space="preserve"> and to eventually phase-out the need for a Supporting Document Casefile</w:t>
      </w:r>
      <w:r w:rsidRPr="0034486C">
        <w:t xml:space="preserve">. OVR staff is </w:t>
      </w:r>
      <w:r w:rsidRPr="007A70F7">
        <w:rPr>
          <w:b/>
          <w:u w:val="single"/>
        </w:rPr>
        <w:t>not required</w:t>
      </w:r>
      <w:r w:rsidRPr="0034486C">
        <w:t xml:space="preserve"> to upload documents from previously created cases. However, if a staff member feels that a specific document from a previously created case would be useful to have online it </w:t>
      </w:r>
      <w:r>
        <w:t xml:space="preserve">can </w:t>
      </w:r>
      <w:r w:rsidRPr="0034486C">
        <w:t>be uploaded.</w:t>
      </w:r>
      <w:r>
        <w:t xml:space="preserve"> Moving forward, as cases are created, staff should upload any document that they feel is essential to case development and would like to access while online as the document is received. At this time, uploading all case related documents is </w:t>
      </w:r>
      <w:r w:rsidRPr="007A70F7">
        <w:rPr>
          <w:b/>
          <w:u w:val="single"/>
        </w:rPr>
        <w:t>not required</w:t>
      </w:r>
      <w:r>
        <w:t xml:space="preserve">. OVR will be monitoring the success and use of the upload feature to determine if changes to the process need to be made. Until OIT has a better understanding of OVR’s need for storage space staff may choose which documents are uploaded. However, it is staff’s responsibility to ensure that any document where a wet signature is obtained is stored in the Supporting Document Casefile. Staff may choose to also upload the wet signature document, but if a wet signature is obtained the original </w:t>
      </w:r>
      <w:r w:rsidRPr="007A70F7">
        <w:rPr>
          <w:b/>
          <w:u w:val="single"/>
        </w:rPr>
        <w:t>must</w:t>
      </w:r>
      <w:r>
        <w:t xml:space="preserve"> be maintained in the Supporting Document Casefile. </w:t>
      </w:r>
    </w:p>
    <w:p w:rsidR="005A20E6" w:rsidRPr="00B62850" w:rsidRDefault="005A20E6" w:rsidP="005A20E6">
      <w:pPr>
        <w:jc w:val="both"/>
        <w:rPr>
          <w:b/>
        </w:rPr>
      </w:pPr>
    </w:p>
    <w:p w:rsidR="005A20E6" w:rsidRDefault="005A20E6" w:rsidP="005A20E6">
      <w:pPr>
        <w:jc w:val="both"/>
      </w:pPr>
      <w:r>
        <w:t>CWDS has the ability to allow staff to take an electronic document and upload it into individual cases within the system. Staff who has the ability to upload documents will see a Manage Uploaded Documents button on the View Case Details page within a customer’s case. All staff with a primary role (Case Manager, Case Manager in Training, Supervisor, LOFA, Clerical, and Manager) will have the ability to upload a document to an individual case.</w:t>
      </w:r>
    </w:p>
    <w:p w:rsidR="005A20E6" w:rsidRDefault="005A20E6" w:rsidP="005A20E6">
      <w:pPr>
        <w:jc w:val="both"/>
      </w:pPr>
    </w:p>
    <w:p w:rsidR="005A20E6" w:rsidRPr="00062DD4" w:rsidRDefault="005A20E6" w:rsidP="005A20E6">
      <w:pPr>
        <w:jc w:val="both"/>
        <w:rPr>
          <w:sz w:val="20"/>
          <w:szCs w:val="20"/>
        </w:rPr>
      </w:pPr>
      <w:r w:rsidRPr="00062DD4">
        <w:rPr>
          <w:sz w:val="20"/>
          <w:szCs w:val="20"/>
        </w:rPr>
        <w:t>Screenshot depicting a section of View Case Details highlighting the M</w:t>
      </w:r>
      <w:r>
        <w:rPr>
          <w:sz w:val="20"/>
          <w:szCs w:val="20"/>
        </w:rPr>
        <w:t>anage Uploaded Documents button</w:t>
      </w:r>
    </w:p>
    <w:p w:rsidR="005A20E6" w:rsidRDefault="00C054E9" w:rsidP="005A20E6">
      <w:pPr>
        <w:jc w:val="both"/>
      </w:pPr>
      <w:r>
        <w:rPr>
          <w:noProof/>
        </w:rPr>
        <w:pict>
          <v:oval id="_x0000_s1038" style="position:absolute;left:0;text-align:left;margin-left:-32.4pt;margin-top:32.4pt;width:225pt;height:24.85pt;z-index:251663360" filled="f" fillcolor="red" strokecolor="red" strokeweight="3pt"/>
        </w:pict>
      </w:r>
      <w:r>
        <w:pict>
          <v:shape id="_x0000_i1028" type="#_x0000_t75" style="width:431.25pt;height:147pt">
            <v:imagedata r:id="rId17" o:title=""/>
          </v:shape>
        </w:pict>
      </w:r>
    </w:p>
    <w:p w:rsidR="005A20E6" w:rsidRDefault="005A20E6" w:rsidP="005A20E6">
      <w:pPr>
        <w:jc w:val="both"/>
      </w:pPr>
    </w:p>
    <w:p w:rsidR="005A20E6" w:rsidRDefault="005A20E6" w:rsidP="005A20E6">
      <w:pPr>
        <w:jc w:val="both"/>
      </w:pPr>
      <w:r>
        <w:t xml:space="preserve">Staff should only upload documents that they feel are essential to case development or will need to reference when in the field. Miscellaneous documents that are associated with a customer’s case, but are not essential to case development should </w:t>
      </w:r>
      <w:r w:rsidRPr="00062DD4">
        <w:rPr>
          <w:b/>
          <w:u w:val="single"/>
        </w:rPr>
        <w:t>not</w:t>
      </w:r>
      <w:r>
        <w:t xml:space="preserve"> be uploaded at this time. Staff is responsible for ensuring that documents that are uploaded are viewable, usable, and essential to the case. Once uploaded staff should press the hyperlink to the document to ensure that the upload occurred successfully and that the document is associated with the appropriate case/customer, contains the correct number of pages, and is readable. Documents that are related to the case but are deemed not essential to case development can be stored in the Supporting Document Casefile.</w:t>
      </w:r>
    </w:p>
    <w:p w:rsidR="005A20E6" w:rsidRDefault="005A20E6" w:rsidP="005A20E6">
      <w:pPr>
        <w:jc w:val="both"/>
      </w:pPr>
    </w:p>
    <w:p w:rsidR="005A20E6" w:rsidRDefault="005A20E6" w:rsidP="005A20E6">
      <w:pPr>
        <w:jc w:val="both"/>
      </w:pPr>
      <w:r>
        <w:t xml:space="preserve">Documents that are not legible when scanned, i.e. X-Rays, </w:t>
      </w:r>
      <w:smartTag w:uri="urn:schemas-microsoft-com:office:smarttags" w:element="stockticker">
        <w:r>
          <w:t>MRI</w:t>
        </w:r>
      </w:smartTag>
      <w:r>
        <w:t xml:space="preserve"> images, etc. should not be uploaded. Staff often receives records that are multiple pages in length; staff should only upload the portions of the document that provide useful information to the casefile. If a document is originally 50 pages, but only 5 pages contain information worthwhile to the individual’s rehabilitation, only those 5 pages should be uploaded. The other </w:t>
      </w:r>
      <w:r>
        <w:lastRenderedPageBreak/>
        <w:t>pages, if they provide no useful information, can be destroyed per local office procedure or be stored in the Supporting Documents Casefile. If staff chose to destroy the non useful portions of the document, staff should note the original number of pages received on the portion kept.</w:t>
      </w:r>
    </w:p>
    <w:p w:rsidR="005A20E6" w:rsidRDefault="005A20E6" w:rsidP="005A20E6">
      <w:pPr>
        <w:jc w:val="both"/>
      </w:pPr>
    </w:p>
    <w:p w:rsidR="005A20E6" w:rsidRDefault="005A20E6" w:rsidP="005A20E6">
      <w:pPr>
        <w:jc w:val="both"/>
        <w:rPr>
          <w:b/>
        </w:rPr>
      </w:pPr>
      <w:r w:rsidRPr="007A3FD2">
        <w:rPr>
          <w:b/>
        </w:rPr>
        <w:t>NOTE: Staff should be careful when destroying portions of a document and ensure that all relevant information that might be needed for case development</w:t>
      </w:r>
      <w:r>
        <w:rPr>
          <w:b/>
        </w:rPr>
        <w:t xml:space="preserve"> (Eligibility determination, </w:t>
      </w:r>
      <w:r w:rsidRPr="007A3FD2">
        <w:rPr>
          <w:b/>
        </w:rPr>
        <w:t>IPE development</w:t>
      </w:r>
      <w:r>
        <w:rPr>
          <w:b/>
        </w:rPr>
        <w:t>, or service approval/denial</w:t>
      </w:r>
      <w:r w:rsidRPr="007A3FD2">
        <w:rPr>
          <w:b/>
        </w:rPr>
        <w:t xml:space="preserve">) has been </w:t>
      </w:r>
      <w:r>
        <w:rPr>
          <w:b/>
        </w:rPr>
        <w:t>retained/uploaded</w:t>
      </w:r>
      <w:r w:rsidRPr="007A3FD2">
        <w:rPr>
          <w:b/>
        </w:rPr>
        <w:t>. This would include any signature pages, charts, or coding that would be essential for case review i.e. School Psychologist Signature on IEP, DSM Coding, etc.</w:t>
      </w:r>
      <w:r>
        <w:rPr>
          <w:b/>
        </w:rPr>
        <w:t xml:space="preserve"> </w:t>
      </w:r>
    </w:p>
    <w:p w:rsidR="005A20E6" w:rsidRDefault="005A20E6" w:rsidP="005A20E6">
      <w:pPr>
        <w:jc w:val="both"/>
        <w:rPr>
          <w:b/>
        </w:rPr>
      </w:pPr>
    </w:p>
    <w:p w:rsidR="005A20E6" w:rsidRPr="007A3FD2" w:rsidRDefault="005A20E6" w:rsidP="005A20E6">
      <w:pPr>
        <w:jc w:val="both"/>
        <w:rPr>
          <w:b/>
        </w:rPr>
      </w:pPr>
      <w:r>
        <w:rPr>
          <w:b/>
        </w:rPr>
        <w:t>For the immediate future staff should keep the portion of the document that has been uploaded in the Supporting Document Casefile. After the upload feature has been monitored for several months, original guidance will be reviewed and modified as appropriate.</w:t>
      </w:r>
    </w:p>
    <w:p w:rsidR="005A20E6" w:rsidRDefault="005A20E6" w:rsidP="005A20E6">
      <w:pPr>
        <w:jc w:val="both"/>
      </w:pPr>
    </w:p>
    <w:p w:rsidR="005A20E6" w:rsidRDefault="005A20E6" w:rsidP="005A20E6">
      <w:pPr>
        <w:jc w:val="both"/>
      </w:pPr>
      <w:r>
        <w:t>For OVR forms that are not data enterable within CWDS staff can chose to enter those documents into the system using the upload feature if they would be useful for case development. Otherwise those documents must be stored in the Supporting Document Casefile.</w:t>
      </w:r>
    </w:p>
    <w:p w:rsidR="005A20E6" w:rsidRDefault="005A20E6" w:rsidP="005A20E6">
      <w:pPr>
        <w:jc w:val="both"/>
      </w:pPr>
    </w:p>
    <w:p w:rsidR="005A20E6" w:rsidRPr="00C17D06" w:rsidRDefault="005A20E6" w:rsidP="005A20E6">
      <w:pPr>
        <w:jc w:val="both"/>
        <w:rPr>
          <w:b/>
        </w:rPr>
      </w:pPr>
      <w:r w:rsidRPr="00C17D06">
        <w:rPr>
          <w:b/>
        </w:rPr>
        <w:t>Paper Forms List:</w:t>
      </w:r>
    </w:p>
    <w:p w:rsidR="005A20E6" w:rsidRDefault="005A20E6" w:rsidP="005A20E6">
      <w:pPr>
        <w:jc w:val="both"/>
      </w:pPr>
    </w:p>
    <w:p w:rsidR="005A20E6" w:rsidRDefault="005A20E6" w:rsidP="005A20E6">
      <w:pPr>
        <w:jc w:val="both"/>
      </w:pPr>
      <w:r>
        <w:t>If staff has uploaded an OVR Form they do not need to enter information related to that document in the Paper Forms List.</w:t>
      </w:r>
    </w:p>
    <w:p w:rsidR="005A20E6" w:rsidRDefault="005A20E6" w:rsidP="005A20E6">
      <w:pPr>
        <w:jc w:val="both"/>
      </w:pPr>
    </w:p>
    <w:p w:rsidR="005A20E6" w:rsidRPr="00B62850" w:rsidRDefault="005A20E6" w:rsidP="005A20E6">
      <w:pPr>
        <w:jc w:val="both"/>
        <w:rPr>
          <w:b/>
        </w:rPr>
      </w:pPr>
      <w:r w:rsidRPr="00B62850">
        <w:rPr>
          <w:b/>
        </w:rPr>
        <w:t>Document Size:</w:t>
      </w:r>
    </w:p>
    <w:p w:rsidR="005A20E6" w:rsidRDefault="005A20E6" w:rsidP="005A20E6">
      <w:pPr>
        <w:jc w:val="both"/>
      </w:pPr>
      <w:r>
        <w:t xml:space="preserve">CWDS will only allow </w:t>
      </w:r>
      <w:r w:rsidRPr="0034486C">
        <w:rPr>
          <w:b/>
        </w:rPr>
        <w:t>1MB</w:t>
      </w:r>
      <w:r>
        <w:t xml:space="preserve"> of information to be uploaded per document. There is </w:t>
      </w:r>
      <w:r w:rsidRPr="00D8590D">
        <w:rPr>
          <w:b/>
        </w:rPr>
        <w:t>no</w:t>
      </w:r>
      <w:r>
        <w:t xml:space="preserve"> limit on the number of documents that can be uploaded per case. If a document is larger then 1MB and staff need to upload it into CWDS they will have to split the document into sections that are 1MB or less and upload the sections of the document individually. The 1MB limitation was implemented as a system performance precaution to allow staff to access the uploaded documents when in the field using Wi-Fi or Air Card connections. OIT will monitor the use of this feature and determine if document size can be increased over time. </w:t>
      </w:r>
    </w:p>
    <w:p w:rsidR="005A20E6" w:rsidRDefault="005A20E6" w:rsidP="005A20E6">
      <w:pPr>
        <w:jc w:val="both"/>
      </w:pPr>
    </w:p>
    <w:p w:rsidR="005A20E6" w:rsidRDefault="005A20E6" w:rsidP="005A20E6">
      <w:pPr>
        <w:jc w:val="both"/>
      </w:pPr>
      <w:r>
        <w:t>Depending on the type of file/document being uploaded the size of the document will vary greatly. Documents that contain images or were scanned at a very high resolution will be larger and may need to be split into sections. Depending on the document/file type, scanner used, or document content the size of the document will vary greatly. Staff will need to be mindful of the variance and plan accordingly when uploading documents.</w:t>
      </w:r>
    </w:p>
    <w:p w:rsidR="005A20E6" w:rsidRDefault="005A20E6" w:rsidP="005A20E6">
      <w:pPr>
        <w:jc w:val="both"/>
      </w:pPr>
    </w:p>
    <w:p w:rsidR="005A20E6" w:rsidRDefault="005A20E6" w:rsidP="005A20E6">
      <w:pPr>
        <w:jc w:val="both"/>
      </w:pPr>
      <w:r>
        <w:t>Currently OVR has 500GB of space allocated for the upload of documents. OIT will be monitoring the usage of the upload feature to determine when additional space will be needed and added.</w:t>
      </w:r>
    </w:p>
    <w:p w:rsidR="005A20E6" w:rsidRDefault="005A20E6" w:rsidP="005A20E6">
      <w:pPr>
        <w:jc w:val="both"/>
      </w:pPr>
    </w:p>
    <w:p w:rsidR="005A20E6" w:rsidRDefault="005A20E6" w:rsidP="005A20E6">
      <w:pPr>
        <w:jc w:val="both"/>
      </w:pPr>
      <w:r>
        <w:t>Estimated document size based on initial testing:</w:t>
      </w:r>
    </w:p>
    <w:p w:rsidR="005A20E6" w:rsidRDefault="005A20E6" w:rsidP="008A6383">
      <w:pPr>
        <w:numPr>
          <w:ilvl w:val="0"/>
          <w:numId w:val="33"/>
        </w:numPr>
        <w:jc w:val="both"/>
      </w:pPr>
      <w:r>
        <w:t>Word Document – 1MB = Estimated 50 pages (Text Only)</w:t>
      </w:r>
    </w:p>
    <w:p w:rsidR="005A20E6" w:rsidRDefault="005A20E6" w:rsidP="008A6383">
      <w:pPr>
        <w:numPr>
          <w:ilvl w:val="0"/>
          <w:numId w:val="33"/>
        </w:numPr>
        <w:jc w:val="both"/>
      </w:pPr>
      <w:r>
        <w:t>PDF – 1MB = Estimated 15 pages (Scanned Image, Text Only, Standard Resolution)</w:t>
      </w:r>
    </w:p>
    <w:p w:rsidR="005A20E6" w:rsidRDefault="005A20E6" w:rsidP="005A20E6">
      <w:pPr>
        <w:jc w:val="both"/>
      </w:pPr>
    </w:p>
    <w:p w:rsidR="005A20E6" w:rsidRDefault="005A20E6" w:rsidP="005A20E6">
      <w:pPr>
        <w:jc w:val="both"/>
        <w:rPr>
          <w:b/>
        </w:rPr>
      </w:pPr>
      <w:r w:rsidRPr="00F36B12">
        <w:rPr>
          <w:b/>
        </w:rPr>
        <w:t>Standard Scanner Settings:</w:t>
      </w:r>
    </w:p>
    <w:p w:rsidR="005A20E6" w:rsidRPr="00F36B12" w:rsidRDefault="005A20E6" w:rsidP="005A20E6">
      <w:pPr>
        <w:jc w:val="both"/>
      </w:pPr>
      <w:r>
        <w:t>When scanning text documents OVR staff should confirm that the scanner they are using is set to a standard setting usually 200dpi (dots per inch). 200dpi is the common default setting used for scanning documents that are text based. To check a scanners default go to Scanner Settings or Scanner Administration and look for Image Quality/Output or similar options and review the setting and change if necessary.</w:t>
      </w:r>
    </w:p>
    <w:p w:rsidR="005A20E6" w:rsidRDefault="005A20E6" w:rsidP="005A20E6">
      <w:pPr>
        <w:jc w:val="both"/>
      </w:pPr>
    </w:p>
    <w:p w:rsidR="005A20E6" w:rsidRDefault="005A20E6" w:rsidP="005A20E6">
      <w:pPr>
        <w:jc w:val="both"/>
        <w:rPr>
          <w:b/>
        </w:rPr>
      </w:pPr>
      <w:r w:rsidRPr="00B62850">
        <w:rPr>
          <w:b/>
        </w:rPr>
        <w:lastRenderedPageBreak/>
        <w:t>Uploaded Document Storage:</w:t>
      </w:r>
    </w:p>
    <w:p w:rsidR="005A20E6" w:rsidRPr="00B62850" w:rsidRDefault="005A20E6" w:rsidP="005A20E6">
      <w:pPr>
        <w:jc w:val="both"/>
      </w:pPr>
      <w:r w:rsidRPr="00B62850">
        <w:t>All documents that are uploaded will be stored on the View Uploaded Documents page within CWDS. Staff is able to sort the document by: Document Type, File Type, Uploaded Date, Origin</w:t>
      </w:r>
      <w:r>
        <w:t>al Document Date, and Uploaded B</w:t>
      </w:r>
      <w:r w:rsidRPr="00B62850">
        <w:t>y</w:t>
      </w:r>
      <w:r>
        <w:t xml:space="preserve"> when searching for a document</w:t>
      </w:r>
      <w:r w:rsidRPr="00B62850">
        <w:t>.</w:t>
      </w:r>
    </w:p>
    <w:p w:rsidR="005A20E6" w:rsidRDefault="005A20E6" w:rsidP="005A20E6">
      <w:pPr>
        <w:jc w:val="both"/>
        <w:rPr>
          <w:b/>
        </w:rPr>
      </w:pPr>
    </w:p>
    <w:p w:rsidR="005A20E6" w:rsidRPr="00062DD4" w:rsidRDefault="005A20E6" w:rsidP="005A20E6">
      <w:pPr>
        <w:jc w:val="both"/>
        <w:rPr>
          <w:sz w:val="20"/>
          <w:szCs w:val="20"/>
        </w:rPr>
      </w:pPr>
      <w:r w:rsidRPr="00062DD4">
        <w:rPr>
          <w:sz w:val="20"/>
          <w:szCs w:val="20"/>
        </w:rPr>
        <w:t xml:space="preserve">Screenshot </w:t>
      </w:r>
      <w:r>
        <w:rPr>
          <w:sz w:val="20"/>
          <w:szCs w:val="20"/>
        </w:rPr>
        <w:t>depicting the</w:t>
      </w:r>
      <w:r w:rsidRPr="00062DD4">
        <w:rPr>
          <w:sz w:val="20"/>
          <w:szCs w:val="20"/>
        </w:rPr>
        <w:t xml:space="preserve"> View Uploaded Document list</w:t>
      </w:r>
    </w:p>
    <w:p w:rsidR="005A20E6" w:rsidRDefault="00C054E9" w:rsidP="005A20E6">
      <w:pPr>
        <w:jc w:val="both"/>
        <w:rPr>
          <w:b/>
        </w:rPr>
      </w:pPr>
      <w:r>
        <w:rPr>
          <w:b/>
        </w:rPr>
        <w:pict>
          <v:shape id="_x0000_i1029" type="#_x0000_t75" style="width:431.25pt;height:128.25pt">
            <v:imagedata r:id="rId18" o:title=""/>
          </v:shape>
        </w:pict>
      </w:r>
    </w:p>
    <w:p w:rsidR="005A20E6" w:rsidRPr="00062DD4" w:rsidRDefault="005A20E6" w:rsidP="005A20E6">
      <w:pPr>
        <w:jc w:val="both"/>
        <w:rPr>
          <w:b/>
          <w:sz w:val="16"/>
          <w:szCs w:val="16"/>
        </w:rPr>
      </w:pPr>
    </w:p>
    <w:p w:rsidR="005A20E6" w:rsidRDefault="005A20E6" w:rsidP="005A20E6">
      <w:pPr>
        <w:jc w:val="both"/>
      </w:pPr>
      <w:r>
        <w:t>Once a file has been uploaded into a casefile within CWDS it will remain with the case until the case is purged from the system. For documents that were originally electronic staff should delete the document once they have confirmed that it has been successfully uploaded into CWDS.</w:t>
      </w:r>
    </w:p>
    <w:p w:rsidR="005A20E6" w:rsidRDefault="005A20E6" w:rsidP="005A20E6">
      <w:pPr>
        <w:jc w:val="both"/>
      </w:pPr>
    </w:p>
    <w:p w:rsidR="005A20E6" w:rsidRDefault="005A20E6" w:rsidP="005A20E6">
      <w:pPr>
        <w:jc w:val="both"/>
      </w:pPr>
      <w:r>
        <w:t xml:space="preserve">If another case is opened on the same individual, staff has the ability to Copy an uploaded document from one case to another. </w:t>
      </w:r>
    </w:p>
    <w:p w:rsidR="005A20E6" w:rsidRDefault="005A20E6" w:rsidP="008A6383">
      <w:pPr>
        <w:numPr>
          <w:ilvl w:val="0"/>
          <w:numId w:val="32"/>
        </w:numPr>
        <w:jc w:val="both"/>
      </w:pPr>
      <w:r w:rsidRPr="00C9053B">
        <w:rPr>
          <w:b/>
        </w:rPr>
        <w:t>NOTE</w:t>
      </w:r>
      <w:r>
        <w:t xml:space="preserve">: Staff should not reference in a </w:t>
      </w:r>
      <w:smartTag w:uri="urn:schemas-microsoft-com:office:smarttags" w:element="stockticker">
        <w:r>
          <w:t>CPN</w:t>
        </w:r>
      </w:smartTag>
      <w:r>
        <w:t xml:space="preserve"> “see previous case”, because if the case is purged the record will also be destroyed orphaning the information staff is referencing within the </w:t>
      </w:r>
      <w:smartTag w:uri="urn:schemas-microsoft-com:office:smarttags" w:element="stockticker">
        <w:r>
          <w:t>CPN</w:t>
        </w:r>
      </w:smartTag>
      <w:r>
        <w:t>. Staff should Copy the record into the new case in these situations.</w:t>
      </w:r>
    </w:p>
    <w:p w:rsidR="005A20E6" w:rsidRDefault="005A20E6" w:rsidP="008A6383">
      <w:pPr>
        <w:numPr>
          <w:ilvl w:val="1"/>
          <w:numId w:val="32"/>
        </w:numPr>
        <w:jc w:val="both"/>
      </w:pPr>
      <w:r>
        <w:t>To Copy an uploaded document from one case to another, select the document using the Check Box next to the document, select the appropriate case to copy the document to, press the Copy button.</w:t>
      </w:r>
    </w:p>
    <w:p w:rsidR="005A20E6" w:rsidRDefault="005A20E6" w:rsidP="008A6383">
      <w:pPr>
        <w:numPr>
          <w:ilvl w:val="1"/>
          <w:numId w:val="32"/>
        </w:numPr>
        <w:jc w:val="both"/>
      </w:pPr>
      <w:r w:rsidRPr="00100567">
        <w:rPr>
          <w:b/>
        </w:rPr>
        <w:t>NOTE:</w:t>
      </w:r>
      <w:r>
        <w:t xml:space="preserve"> This feature is only available when multiple cases are present.</w:t>
      </w:r>
    </w:p>
    <w:p w:rsidR="005A20E6" w:rsidRDefault="005A20E6" w:rsidP="005A20E6">
      <w:pPr>
        <w:jc w:val="both"/>
      </w:pPr>
      <w:r>
        <w:br/>
        <w:t>To upload a document staff will press the Manage Uploaded Documents button on View Case Details and they will be taken to a new screen that will allow staff to upload new documents and review previously uploaded documents. Staff will have the option to select a type of form to be uploaded from a list of current OVR forms and a list of generic document types. Staff will also be able to add a specific title and a date or date range to the uploaded document.</w:t>
      </w:r>
    </w:p>
    <w:p w:rsidR="005A20E6" w:rsidRDefault="005A20E6" w:rsidP="005A20E6">
      <w:pPr>
        <w:jc w:val="both"/>
      </w:pPr>
    </w:p>
    <w:p w:rsidR="005A20E6" w:rsidRPr="007C7462" w:rsidRDefault="005A20E6" w:rsidP="005A20E6">
      <w:pPr>
        <w:jc w:val="both"/>
      </w:pPr>
      <w:r>
        <w:t>Staff will be responsible for following a standard naming convention when uploading documents into CWDS to help with consistency and ease of locating documents.</w:t>
      </w:r>
    </w:p>
    <w:p w:rsidR="005A20E6" w:rsidRDefault="005A20E6" w:rsidP="005A20E6">
      <w:pPr>
        <w:rPr>
          <w:b/>
          <w:u w:val="single"/>
        </w:rPr>
      </w:pPr>
    </w:p>
    <w:p w:rsidR="005A20E6" w:rsidRPr="008310E7" w:rsidRDefault="005A20E6" w:rsidP="005A20E6">
      <w:pPr>
        <w:rPr>
          <w:b/>
          <w:u w:val="single"/>
        </w:rPr>
      </w:pPr>
      <w:r w:rsidRPr="008310E7">
        <w:rPr>
          <w:b/>
          <w:u w:val="single"/>
        </w:rPr>
        <w:t xml:space="preserve">Naming Convention: </w:t>
      </w:r>
    </w:p>
    <w:p w:rsidR="005A20E6" w:rsidRDefault="005A20E6" w:rsidP="005A20E6">
      <w:r w:rsidRPr="008310E7">
        <w:rPr>
          <w:b/>
        </w:rPr>
        <w:t>OVR Forms</w:t>
      </w:r>
      <w:r>
        <w:t>:</w:t>
      </w:r>
    </w:p>
    <w:p w:rsidR="005A20E6" w:rsidRDefault="005A20E6" w:rsidP="008A6383">
      <w:pPr>
        <w:numPr>
          <w:ilvl w:val="0"/>
          <w:numId w:val="31"/>
        </w:numPr>
      </w:pPr>
      <w:r>
        <w:t xml:space="preserve">If the document to be uploaded is an OVR form staff must select the form type from the OVR Form drop down. </w:t>
      </w:r>
    </w:p>
    <w:p w:rsidR="005A20E6" w:rsidRDefault="005A20E6" w:rsidP="005A20E6">
      <w:pPr>
        <w:ind w:left="360"/>
      </w:pPr>
    </w:p>
    <w:p w:rsidR="005A20E6" w:rsidRPr="00C9053B" w:rsidRDefault="005A20E6" w:rsidP="005A20E6">
      <w:pPr>
        <w:rPr>
          <w:sz w:val="20"/>
          <w:szCs w:val="20"/>
        </w:rPr>
      </w:pPr>
      <w:r>
        <w:rPr>
          <w:sz w:val="20"/>
          <w:szCs w:val="20"/>
        </w:rPr>
        <w:t>Screenshot of the Upload Document screen within CWDS depicting the dropdown of OVR specific forms.</w:t>
      </w:r>
    </w:p>
    <w:p w:rsidR="005A20E6" w:rsidRDefault="00C054E9" w:rsidP="005A20E6">
      <w:r>
        <w:lastRenderedPageBreak/>
        <w:pict>
          <v:shape id="_x0000_i1030" type="#_x0000_t75" style="width:431.25pt;height:189pt">
            <v:imagedata r:id="rId19" o:title=""/>
          </v:shape>
        </w:pict>
      </w:r>
    </w:p>
    <w:p w:rsidR="005A20E6" w:rsidRDefault="005A20E6" w:rsidP="008A6383">
      <w:pPr>
        <w:numPr>
          <w:ilvl w:val="1"/>
          <w:numId w:val="31"/>
        </w:numPr>
      </w:pPr>
      <w:r>
        <w:t>Staff would then enter a title for the form to be uploaded</w:t>
      </w:r>
      <w:r>
        <w:tab/>
      </w:r>
    </w:p>
    <w:p w:rsidR="005A20E6" w:rsidRDefault="005A20E6" w:rsidP="008A6383">
      <w:pPr>
        <w:numPr>
          <w:ilvl w:val="2"/>
          <w:numId w:val="31"/>
        </w:numPr>
      </w:pPr>
      <w:r>
        <w:t>The title must follow these rules for OVR Forms:</w:t>
      </w:r>
    </w:p>
    <w:p w:rsidR="005A20E6" w:rsidRDefault="005A20E6" w:rsidP="008A6383">
      <w:pPr>
        <w:numPr>
          <w:ilvl w:val="3"/>
          <w:numId w:val="31"/>
        </w:numPr>
      </w:pPr>
      <w:r>
        <w:t>Customer Last Name, First Name for forms that only reference the customer</w:t>
      </w:r>
    </w:p>
    <w:p w:rsidR="005A20E6" w:rsidRDefault="005A20E6" w:rsidP="005A20E6">
      <w:pPr>
        <w:ind w:left="2520"/>
      </w:pPr>
      <w:r>
        <w:t>OR</w:t>
      </w:r>
    </w:p>
    <w:p w:rsidR="005A20E6" w:rsidRDefault="005A20E6" w:rsidP="008A6383">
      <w:pPr>
        <w:numPr>
          <w:ilvl w:val="3"/>
          <w:numId w:val="31"/>
        </w:numPr>
      </w:pPr>
      <w:r>
        <w:t>Provider Name for forms that involve a provider</w:t>
      </w:r>
    </w:p>
    <w:p w:rsidR="005A20E6" w:rsidRDefault="005A20E6" w:rsidP="008A6383">
      <w:pPr>
        <w:numPr>
          <w:ilvl w:val="1"/>
          <w:numId w:val="31"/>
        </w:numPr>
      </w:pPr>
      <w:r>
        <w:t>Staff would then enter a date or date range for the document based on when the document was signed.</w:t>
      </w:r>
    </w:p>
    <w:p w:rsidR="005A20E6" w:rsidRDefault="005A20E6" w:rsidP="008A6383">
      <w:pPr>
        <w:numPr>
          <w:ilvl w:val="1"/>
          <w:numId w:val="31"/>
        </w:numPr>
      </w:pPr>
      <w:r>
        <w:t>The type of document, Title, Original Document Date, Date Uploaded, Staff uploading the document, and File Type will appear in the list of Uploaded documents.</w:t>
      </w:r>
    </w:p>
    <w:p w:rsidR="005A20E6" w:rsidRDefault="005A20E6" w:rsidP="008A6383">
      <w:pPr>
        <w:numPr>
          <w:ilvl w:val="0"/>
          <w:numId w:val="31"/>
        </w:numPr>
      </w:pPr>
      <w:r>
        <w:t>If the document to be uploaded is a generic medical document staff must select document type from the Other Document Type dropdown that best represents the document to be uploaded.</w:t>
      </w:r>
    </w:p>
    <w:p w:rsidR="005A20E6" w:rsidRDefault="005A20E6" w:rsidP="005A20E6"/>
    <w:p w:rsidR="005A20E6" w:rsidRPr="00204730" w:rsidRDefault="005A20E6" w:rsidP="005A20E6">
      <w:pPr>
        <w:rPr>
          <w:sz w:val="20"/>
          <w:szCs w:val="20"/>
        </w:rPr>
      </w:pPr>
      <w:r w:rsidRPr="00204730">
        <w:rPr>
          <w:sz w:val="20"/>
          <w:szCs w:val="20"/>
        </w:rPr>
        <w:t>Screenshot depicting the Upload Document Details Screen and the Other Document Type dropdown</w:t>
      </w:r>
    </w:p>
    <w:p w:rsidR="005A20E6" w:rsidRDefault="00C054E9" w:rsidP="005A20E6">
      <w:r>
        <w:pict>
          <v:shape id="_x0000_i1031" type="#_x0000_t75" style="width:431.25pt;height:199.5pt">
            <v:imagedata r:id="rId20" o:title=""/>
          </v:shape>
        </w:pict>
      </w:r>
    </w:p>
    <w:p w:rsidR="005A20E6" w:rsidRDefault="005A20E6" w:rsidP="008A6383">
      <w:pPr>
        <w:numPr>
          <w:ilvl w:val="1"/>
          <w:numId w:val="31"/>
        </w:numPr>
      </w:pPr>
      <w:r>
        <w:t>Staff would then enter a title</w:t>
      </w:r>
    </w:p>
    <w:p w:rsidR="005A20E6" w:rsidRDefault="005A20E6" w:rsidP="008A6383">
      <w:pPr>
        <w:numPr>
          <w:ilvl w:val="2"/>
          <w:numId w:val="31"/>
        </w:numPr>
      </w:pPr>
      <w:r>
        <w:t>The title for the document should clearly establish the document from other documents stored in the file.</w:t>
      </w:r>
    </w:p>
    <w:p w:rsidR="005A20E6" w:rsidRDefault="005A20E6" w:rsidP="008A6383">
      <w:pPr>
        <w:numPr>
          <w:ilvl w:val="3"/>
          <w:numId w:val="31"/>
        </w:numPr>
      </w:pPr>
      <w:r>
        <w:t>For document types:</w:t>
      </w:r>
    </w:p>
    <w:p w:rsidR="005A20E6" w:rsidRDefault="005A20E6" w:rsidP="008A6383">
      <w:pPr>
        <w:numPr>
          <w:ilvl w:val="4"/>
          <w:numId w:val="31"/>
        </w:numPr>
      </w:pPr>
      <w:r>
        <w:t>Medical/Diagnostic Records</w:t>
      </w:r>
    </w:p>
    <w:p w:rsidR="005A20E6" w:rsidRDefault="005A20E6" w:rsidP="008A6383">
      <w:pPr>
        <w:numPr>
          <w:ilvl w:val="4"/>
          <w:numId w:val="31"/>
        </w:numPr>
      </w:pPr>
      <w:r>
        <w:t>Psychological/Psychological Testing Records</w:t>
      </w:r>
    </w:p>
    <w:p w:rsidR="005A20E6" w:rsidRDefault="005A20E6" w:rsidP="008A6383">
      <w:pPr>
        <w:numPr>
          <w:ilvl w:val="4"/>
          <w:numId w:val="31"/>
        </w:numPr>
      </w:pPr>
      <w:r>
        <w:t>Vision Records</w:t>
      </w:r>
    </w:p>
    <w:p w:rsidR="005A20E6" w:rsidRDefault="005A20E6" w:rsidP="008A6383">
      <w:pPr>
        <w:numPr>
          <w:ilvl w:val="4"/>
          <w:numId w:val="31"/>
        </w:numPr>
      </w:pPr>
      <w:r>
        <w:t>Hearing Records</w:t>
      </w:r>
    </w:p>
    <w:p w:rsidR="005A20E6" w:rsidRDefault="005A20E6" w:rsidP="008A6383">
      <w:pPr>
        <w:numPr>
          <w:ilvl w:val="4"/>
          <w:numId w:val="31"/>
        </w:numPr>
      </w:pPr>
      <w:r>
        <w:lastRenderedPageBreak/>
        <w:t>Assessments or Evaluation Reports</w:t>
      </w:r>
    </w:p>
    <w:p w:rsidR="005A20E6" w:rsidRDefault="005A20E6" w:rsidP="008A6383">
      <w:pPr>
        <w:numPr>
          <w:ilvl w:val="3"/>
          <w:numId w:val="31"/>
        </w:numPr>
      </w:pPr>
      <w:r>
        <w:t>Staff should use the last name of the primary doctor/therapist/professional so that when searching the records they can be easily differentiated from other records from the same provider.</w:t>
      </w:r>
    </w:p>
    <w:p w:rsidR="005A20E6" w:rsidRDefault="005A20E6" w:rsidP="008A6383">
      <w:pPr>
        <w:numPr>
          <w:ilvl w:val="3"/>
          <w:numId w:val="31"/>
        </w:numPr>
      </w:pPr>
      <w:r>
        <w:t>If a document is to large to be scanned as one document, staff should follow the above naming convention and add (Section 1), (Section 2), (Section 3), etc. to the title as applicable to the appropriate document section.</w:t>
      </w:r>
    </w:p>
    <w:p w:rsidR="005A20E6" w:rsidRDefault="005A20E6" w:rsidP="008A6383">
      <w:pPr>
        <w:numPr>
          <w:ilvl w:val="1"/>
          <w:numId w:val="31"/>
        </w:numPr>
      </w:pPr>
      <w:r>
        <w:t>Staff would then enter a date or date range from the original document.</w:t>
      </w:r>
    </w:p>
    <w:p w:rsidR="005A20E6" w:rsidRDefault="005A20E6" w:rsidP="008A6383">
      <w:pPr>
        <w:numPr>
          <w:ilvl w:val="1"/>
          <w:numId w:val="31"/>
        </w:numPr>
      </w:pPr>
      <w:r>
        <w:t>The type of document, Title, Original Document Date, Date Uploaded, Staff uploading the document, and File Type will appear in the list of Uploaded documents.</w:t>
      </w:r>
    </w:p>
    <w:p w:rsidR="005A20E6" w:rsidRDefault="005A20E6" w:rsidP="008A6383">
      <w:pPr>
        <w:numPr>
          <w:ilvl w:val="0"/>
          <w:numId w:val="31"/>
        </w:numPr>
      </w:pPr>
      <w:r>
        <w:t>If the document to be uploaded is another type of generic record staff must select document type from the Other Document Type dropdown that best represents the document to be uploaded.</w:t>
      </w:r>
    </w:p>
    <w:p w:rsidR="005A20E6" w:rsidRDefault="005A20E6" w:rsidP="008A6383">
      <w:pPr>
        <w:numPr>
          <w:ilvl w:val="1"/>
          <w:numId w:val="31"/>
        </w:numPr>
      </w:pPr>
      <w:r>
        <w:t>Staff would then enter a title</w:t>
      </w:r>
    </w:p>
    <w:p w:rsidR="005A20E6" w:rsidRDefault="005A20E6" w:rsidP="008A6383">
      <w:pPr>
        <w:numPr>
          <w:ilvl w:val="2"/>
          <w:numId w:val="31"/>
        </w:numPr>
      </w:pPr>
      <w:r>
        <w:t>The title for the document should clearly establish the document from other documents stored in the file.</w:t>
      </w:r>
    </w:p>
    <w:p w:rsidR="005A20E6" w:rsidRDefault="005A20E6" w:rsidP="008A6383">
      <w:pPr>
        <w:numPr>
          <w:ilvl w:val="3"/>
          <w:numId w:val="31"/>
        </w:numPr>
      </w:pPr>
      <w:r>
        <w:t>For document types:</w:t>
      </w:r>
    </w:p>
    <w:p w:rsidR="005A20E6" w:rsidRDefault="005A20E6" w:rsidP="008A6383">
      <w:pPr>
        <w:numPr>
          <w:ilvl w:val="4"/>
          <w:numId w:val="31"/>
        </w:numPr>
      </w:pPr>
      <w:r>
        <w:t>Education Records (IEP, 504 Plans, ER’s, etc.)</w:t>
      </w:r>
    </w:p>
    <w:p w:rsidR="005A20E6" w:rsidRDefault="005A20E6" w:rsidP="008A6383">
      <w:pPr>
        <w:numPr>
          <w:ilvl w:val="4"/>
          <w:numId w:val="31"/>
        </w:numPr>
      </w:pPr>
      <w:r>
        <w:t>Transcripts</w:t>
      </w:r>
    </w:p>
    <w:p w:rsidR="005A20E6" w:rsidRDefault="005A20E6" w:rsidP="008A6383">
      <w:pPr>
        <w:numPr>
          <w:ilvl w:val="4"/>
          <w:numId w:val="31"/>
        </w:numPr>
      </w:pPr>
      <w:r>
        <w:t>Tax Records</w:t>
      </w:r>
    </w:p>
    <w:p w:rsidR="005A20E6" w:rsidRDefault="005A20E6" w:rsidP="008A6383">
      <w:pPr>
        <w:numPr>
          <w:ilvl w:val="4"/>
          <w:numId w:val="31"/>
        </w:numPr>
      </w:pPr>
      <w:r>
        <w:t>Financial Records</w:t>
      </w:r>
    </w:p>
    <w:p w:rsidR="005A20E6" w:rsidRDefault="005A20E6" w:rsidP="008A6383">
      <w:pPr>
        <w:numPr>
          <w:ilvl w:val="4"/>
          <w:numId w:val="31"/>
        </w:numPr>
      </w:pPr>
      <w:r>
        <w:t>Social Security Information</w:t>
      </w:r>
    </w:p>
    <w:p w:rsidR="005A20E6" w:rsidRDefault="005A20E6" w:rsidP="008A6383">
      <w:pPr>
        <w:numPr>
          <w:ilvl w:val="4"/>
          <w:numId w:val="31"/>
        </w:numPr>
      </w:pPr>
      <w:r>
        <w:t>Correspondence</w:t>
      </w:r>
    </w:p>
    <w:p w:rsidR="005A20E6" w:rsidRDefault="005A20E6" w:rsidP="008A6383">
      <w:pPr>
        <w:numPr>
          <w:ilvl w:val="4"/>
          <w:numId w:val="31"/>
        </w:numPr>
      </w:pPr>
      <w:r>
        <w:t>Invoice</w:t>
      </w:r>
    </w:p>
    <w:p w:rsidR="005A20E6" w:rsidRDefault="005A20E6" w:rsidP="008A6383">
      <w:pPr>
        <w:numPr>
          <w:ilvl w:val="3"/>
          <w:numId w:val="31"/>
        </w:numPr>
      </w:pPr>
      <w:r>
        <w:t>Staff should use the name of the school or agency and the document type, i.e. 504 Plan, IEP, etc. so that when searching the records they can be easily differentiated from other records from the same provider.</w:t>
      </w:r>
    </w:p>
    <w:p w:rsidR="005A20E6" w:rsidRDefault="005A20E6" w:rsidP="008A6383">
      <w:pPr>
        <w:numPr>
          <w:ilvl w:val="3"/>
          <w:numId w:val="31"/>
        </w:numPr>
      </w:pPr>
      <w:r>
        <w:t>If a document is too large to be scanned as one document, staff should follow the above naming convention and add (Section 1), (Section 2), (Section 3), etc. to the title as applicable to the appropriate document section.</w:t>
      </w:r>
    </w:p>
    <w:p w:rsidR="005A20E6" w:rsidRDefault="005A20E6" w:rsidP="008A6383">
      <w:pPr>
        <w:numPr>
          <w:ilvl w:val="1"/>
          <w:numId w:val="31"/>
        </w:numPr>
      </w:pPr>
      <w:r>
        <w:t>Staff would then enter a date or date range from the original document.</w:t>
      </w:r>
    </w:p>
    <w:p w:rsidR="005A20E6" w:rsidRDefault="005A20E6" w:rsidP="008A6383">
      <w:pPr>
        <w:numPr>
          <w:ilvl w:val="1"/>
          <w:numId w:val="31"/>
        </w:numPr>
      </w:pPr>
      <w:r>
        <w:t>The type of document, Title, Original Document Date, Date Uploaded, Staff uploading the document, and File Type will appear in the list of Uploaded documents.</w:t>
      </w:r>
    </w:p>
    <w:p w:rsidR="005A20E6" w:rsidRDefault="005A20E6" w:rsidP="008A6383">
      <w:pPr>
        <w:numPr>
          <w:ilvl w:val="0"/>
          <w:numId w:val="31"/>
        </w:numPr>
      </w:pPr>
      <w:r>
        <w:t>If the document to be uploaded is a generic record staff must select document type from the Other Document Type dropdown that best represents the document to be uploaded.</w:t>
      </w:r>
    </w:p>
    <w:p w:rsidR="005A20E6" w:rsidRDefault="005A20E6" w:rsidP="008A6383">
      <w:pPr>
        <w:numPr>
          <w:ilvl w:val="1"/>
          <w:numId w:val="31"/>
        </w:numPr>
      </w:pPr>
      <w:r>
        <w:t>Staff would then enter a title</w:t>
      </w:r>
    </w:p>
    <w:p w:rsidR="005A20E6" w:rsidRDefault="005A20E6" w:rsidP="008A6383">
      <w:pPr>
        <w:numPr>
          <w:ilvl w:val="2"/>
          <w:numId w:val="31"/>
        </w:numPr>
      </w:pPr>
      <w:r>
        <w:t>The title for the document should clearly establish the document from other documents stored in the file.</w:t>
      </w:r>
    </w:p>
    <w:p w:rsidR="005A20E6" w:rsidRDefault="005A20E6" w:rsidP="008A6383">
      <w:pPr>
        <w:numPr>
          <w:ilvl w:val="3"/>
          <w:numId w:val="31"/>
        </w:numPr>
      </w:pPr>
      <w:r>
        <w:t>For document types:</w:t>
      </w:r>
    </w:p>
    <w:p w:rsidR="005A20E6" w:rsidRDefault="005A20E6" w:rsidP="008A6383">
      <w:pPr>
        <w:numPr>
          <w:ilvl w:val="4"/>
          <w:numId w:val="31"/>
        </w:numPr>
      </w:pPr>
      <w:r>
        <w:t>Employment Resources</w:t>
      </w:r>
    </w:p>
    <w:p w:rsidR="005A20E6" w:rsidRDefault="005A20E6" w:rsidP="008A6383">
      <w:pPr>
        <w:numPr>
          <w:ilvl w:val="4"/>
          <w:numId w:val="31"/>
        </w:numPr>
      </w:pPr>
      <w:r>
        <w:t>Placement Record</w:t>
      </w:r>
    </w:p>
    <w:p w:rsidR="005A20E6" w:rsidRDefault="005A20E6" w:rsidP="008A6383">
      <w:pPr>
        <w:numPr>
          <w:ilvl w:val="4"/>
          <w:numId w:val="31"/>
        </w:numPr>
      </w:pPr>
      <w:r>
        <w:t>Other</w:t>
      </w:r>
    </w:p>
    <w:p w:rsidR="005A20E6" w:rsidRDefault="005A20E6" w:rsidP="008A6383">
      <w:pPr>
        <w:numPr>
          <w:ilvl w:val="3"/>
          <w:numId w:val="31"/>
        </w:numPr>
      </w:pPr>
      <w:r>
        <w:t>Staff should use the customers, last name, first name, for Employment Resources or Placement Records and define the document when using type Other, so that when searching the records they can be easily differentiated from other records from the same provider.</w:t>
      </w:r>
    </w:p>
    <w:p w:rsidR="005A20E6" w:rsidRDefault="005A20E6" w:rsidP="008A6383">
      <w:pPr>
        <w:numPr>
          <w:ilvl w:val="3"/>
          <w:numId w:val="31"/>
        </w:numPr>
      </w:pPr>
      <w:r>
        <w:t>If a document is too large to be scanned as one document, staff should follow the above naming convention and add (Section 1), (Section 2), (Section 3), etc. to the title as applicable to the appropriate document section.</w:t>
      </w:r>
    </w:p>
    <w:p w:rsidR="005A20E6" w:rsidRDefault="005A20E6" w:rsidP="008A6383">
      <w:pPr>
        <w:numPr>
          <w:ilvl w:val="1"/>
          <w:numId w:val="31"/>
        </w:numPr>
      </w:pPr>
      <w:r>
        <w:t>Staff would then enter a date or date range from the original document.</w:t>
      </w:r>
    </w:p>
    <w:p w:rsidR="005A20E6" w:rsidRDefault="005A20E6" w:rsidP="008A6383">
      <w:pPr>
        <w:numPr>
          <w:ilvl w:val="1"/>
          <w:numId w:val="31"/>
        </w:numPr>
      </w:pPr>
      <w:r>
        <w:lastRenderedPageBreak/>
        <w:t>The type of document, Title, Original Document Date, Date Uploaded, Staff uploading the document, and File Type will appear in the list of Uploaded documents.</w:t>
      </w:r>
    </w:p>
    <w:p w:rsidR="005A20E6" w:rsidRDefault="005A20E6" w:rsidP="008A6383">
      <w:pPr>
        <w:numPr>
          <w:ilvl w:val="0"/>
          <w:numId w:val="31"/>
        </w:numPr>
      </w:pPr>
      <w:r>
        <w:t>Confidentiality</w:t>
      </w:r>
    </w:p>
    <w:p w:rsidR="005A20E6" w:rsidRDefault="005A20E6" w:rsidP="008A6383">
      <w:pPr>
        <w:numPr>
          <w:ilvl w:val="1"/>
          <w:numId w:val="31"/>
        </w:numPr>
      </w:pPr>
      <w:r>
        <w:t>Staff who has access to the customers case (View Case Details) will be able to view any documents uploaded into the case.</w:t>
      </w:r>
    </w:p>
    <w:p w:rsidR="005A20E6" w:rsidRDefault="005A20E6" w:rsidP="008A6383">
      <w:pPr>
        <w:numPr>
          <w:ilvl w:val="1"/>
          <w:numId w:val="31"/>
        </w:numPr>
      </w:pPr>
      <w:r>
        <w:t>Staff is responsible for ensuring that any document that is uploaded into CWDS is uploaded to the appropriate case/customer.</w:t>
      </w:r>
    </w:p>
    <w:p w:rsidR="005A20E6" w:rsidRDefault="005A20E6" w:rsidP="008A6383">
      <w:pPr>
        <w:numPr>
          <w:ilvl w:val="1"/>
          <w:numId w:val="31"/>
        </w:numPr>
      </w:pPr>
      <w:r>
        <w:t>Staff is responsible for ensuring that any document that is uploaded to the wrong case accidentally is removed by a supervisor, manager, or the CWDS help desk</w:t>
      </w:r>
      <w:r w:rsidRPr="005B3B80">
        <w:rPr>
          <w:b/>
        </w:rPr>
        <w:t xml:space="preserve"> immediately</w:t>
      </w:r>
      <w:r>
        <w:t>.</w:t>
      </w:r>
    </w:p>
    <w:p w:rsidR="005A20E6" w:rsidRPr="005B3B80" w:rsidRDefault="005A20E6" w:rsidP="008A6383">
      <w:pPr>
        <w:numPr>
          <w:ilvl w:val="1"/>
          <w:numId w:val="31"/>
        </w:numPr>
        <w:rPr>
          <w:b/>
        </w:rPr>
      </w:pPr>
      <w:r w:rsidRPr="005B3B80">
        <w:rPr>
          <w:b/>
        </w:rPr>
        <w:t>Staff is responsible for immediately deleting any electronic document from their email or hard drive once successfully uploaded to CWDS.</w:t>
      </w:r>
    </w:p>
    <w:p w:rsidR="005A20E6" w:rsidRPr="005B3B80" w:rsidRDefault="005A20E6" w:rsidP="008A6383">
      <w:pPr>
        <w:numPr>
          <w:ilvl w:val="2"/>
          <w:numId w:val="31"/>
        </w:numPr>
        <w:rPr>
          <w:b/>
        </w:rPr>
      </w:pPr>
      <w:r w:rsidRPr="005B3B80">
        <w:rPr>
          <w:b/>
        </w:rPr>
        <w:t xml:space="preserve">It is essential for staff to remove any electronic document that is successfully uploaded into CWDS from their personal Commonwealth machine due to storage, confidentiality and security concerns. </w:t>
      </w:r>
    </w:p>
    <w:p w:rsidR="005A20E6" w:rsidRPr="005B3B80" w:rsidRDefault="005A20E6" w:rsidP="008A6383">
      <w:pPr>
        <w:numPr>
          <w:ilvl w:val="2"/>
          <w:numId w:val="31"/>
        </w:numPr>
        <w:rPr>
          <w:b/>
        </w:rPr>
      </w:pPr>
      <w:r w:rsidRPr="005B3B80">
        <w:rPr>
          <w:b/>
        </w:rPr>
        <w:t>Once staff has confirmed that a document has been uploaded successfully they should immediately delete the document from their machine.</w:t>
      </w:r>
    </w:p>
    <w:p w:rsidR="005A20E6" w:rsidRDefault="005A20E6" w:rsidP="005A20E6"/>
    <w:p w:rsidR="005A20E6" w:rsidRDefault="005A20E6" w:rsidP="005A20E6">
      <w:pPr>
        <w:jc w:val="both"/>
      </w:pPr>
      <w:r>
        <w:t>For documents that are not essential or not necessary for staff to have online staff should store those records in the Supporting Document Casefile. Staff should follow the guidelines outlined for where in the Supporting Document Casefile the various record types should be stored.</w:t>
      </w:r>
    </w:p>
    <w:p w:rsidR="005A20E6" w:rsidRDefault="005A20E6" w:rsidP="005A20E6"/>
    <w:p w:rsidR="005A20E6" w:rsidRPr="005A20E6" w:rsidRDefault="005A20E6" w:rsidP="005A20E6">
      <w:pPr>
        <w:autoSpaceDE w:val="0"/>
        <w:autoSpaceDN w:val="0"/>
        <w:adjustRightInd w:val="0"/>
        <w:spacing w:line="240" w:lineRule="atLeast"/>
        <w:rPr>
          <w:b/>
          <w:bCs/>
          <w:color w:val="000000"/>
        </w:rPr>
      </w:pPr>
      <w:r w:rsidRPr="005A20E6">
        <w:rPr>
          <w:b/>
          <w:bCs/>
          <w:color w:val="000000"/>
        </w:rPr>
        <w:t>SUPPORTING DOCUMENT CASEFILE:</w:t>
      </w:r>
    </w:p>
    <w:p w:rsidR="005A20E6" w:rsidRPr="005A20E6" w:rsidRDefault="005A20E6" w:rsidP="005A20E6">
      <w:pPr>
        <w:autoSpaceDE w:val="0"/>
        <w:autoSpaceDN w:val="0"/>
        <w:adjustRightInd w:val="0"/>
        <w:spacing w:line="240" w:lineRule="atLeast"/>
        <w:jc w:val="both"/>
        <w:rPr>
          <w:color w:val="000000"/>
          <w:szCs w:val="20"/>
        </w:rPr>
      </w:pPr>
      <w:r w:rsidRPr="005A20E6">
        <w:rPr>
          <w:color w:val="000000"/>
          <w:szCs w:val="20"/>
        </w:rPr>
        <w:t>If a form has been incorporated electronically into CWDS staff is expected to complete the document within CWDS.</w:t>
      </w:r>
    </w:p>
    <w:p w:rsidR="005A20E6" w:rsidRPr="005A20E6" w:rsidRDefault="005A20E6" w:rsidP="005A20E6">
      <w:pPr>
        <w:autoSpaceDE w:val="0"/>
        <w:autoSpaceDN w:val="0"/>
        <w:adjustRightInd w:val="0"/>
        <w:spacing w:line="240" w:lineRule="atLeast"/>
        <w:jc w:val="both"/>
        <w:rPr>
          <w:color w:val="000000"/>
          <w:szCs w:val="20"/>
        </w:rPr>
      </w:pPr>
    </w:p>
    <w:p w:rsidR="005A20E6" w:rsidRPr="005A20E6" w:rsidRDefault="005A20E6" w:rsidP="005A20E6">
      <w:pPr>
        <w:autoSpaceDE w:val="0"/>
        <w:autoSpaceDN w:val="0"/>
        <w:adjustRightInd w:val="0"/>
        <w:spacing w:line="240" w:lineRule="atLeast"/>
        <w:jc w:val="both"/>
        <w:rPr>
          <w:color w:val="000000"/>
          <w:szCs w:val="20"/>
        </w:rPr>
      </w:pPr>
      <w:r w:rsidRPr="005A20E6">
        <w:rPr>
          <w:color w:val="000000"/>
          <w:szCs w:val="20"/>
        </w:rPr>
        <w:t xml:space="preserve">Forms requiring data entry into CWDS, but not requiring a wet signature do not need to be stored in the Supporting Documents Casefile. Once the data entry has occurred, the paper version can be destroyed as per local office procedure. </w:t>
      </w:r>
    </w:p>
    <w:p w:rsidR="005A20E6" w:rsidRPr="005A20E6" w:rsidRDefault="005A20E6" w:rsidP="005A20E6">
      <w:pPr>
        <w:autoSpaceDE w:val="0"/>
        <w:autoSpaceDN w:val="0"/>
        <w:adjustRightInd w:val="0"/>
        <w:spacing w:line="240" w:lineRule="atLeast"/>
        <w:jc w:val="both"/>
        <w:rPr>
          <w:color w:val="000000"/>
          <w:szCs w:val="20"/>
        </w:rPr>
      </w:pPr>
    </w:p>
    <w:p w:rsidR="005A20E6" w:rsidRPr="005A20E6" w:rsidRDefault="005A20E6" w:rsidP="005A20E6">
      <w:pPr>
        <w:autoSpaceDE w:val="0"/>
        <w:autoSpaceDN w:val="0"/>
        <w:adjustRightInd w:val="0"/>
        <w:spacing w:line="240" w:lineRule="atLeast"/>
        <w:jc w:val="center"/>
        <w:rPr>
          <w:color w:val="000000"/>
          <w:szCs w:val="20"/>
        </w:rPr>
      </w:pPr>
      <w:r w:rsidRPr="005A20E6">
        <w:rPr>
          <w:color w:val="000000"/>
          <w:szCs w:val="20"/>
        </w:rPr>
        <w:t>Forms requiring a wet or Digital Signature:</w:t>
      </w:r>
    </w:p>
    <w:p w:rsidR="005A20E6" w:rsidRPr="005A20E6" w:rsidRDefault="005A20E6" w:rsidP="005A20E6">
      <w:pPr>
        <w:autoSpaceDE w:val="0"/>
        <w:autoSpaceDN w:val="0"/>
        <w:adjustRightInd w:val="0"/>
        <w:spacing w:line="240" w:lineRule="atLeast"/>
        <w:jc w:val="both"/>
        <w:rPr>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428"/>
        <w:gridCol w:w="4428"/>
      </w:tblGrid>
      <w:tr w:rsidR="005A20E6" w:rsidRPr="005A20E6" w:rsidTr="008A6383">
        <w:tc>
          <w:tcPr>
            <w:tcW w:w="4428" w:type="dxa"/>
          </w:tcPr>
          <w:p w:rsidR="005A20E6" w:rsidRPr="008A6383" w:rsidRDefault="005A20E6" w:rsidP="008A6383">
            <w:pPr>
              <w:jc w:val="center"/>
              <w:rPr>
                <w:b/>
                <w:u w:val="single"/>
              </w:rPr>
            </w:pPr>
            <w:smartTag w:uri="urn:schemas-microsoft-com:office:smarttags" w:element="stockticker">
              <w:r w:rsidRPr="008A6383">
                <w:rPr>
                  <w:b/>
                  <w:u w:val="single"/>
                </w:rPr>
                <w:t>FORM</w:t>
              </w:r>
            </w:smartTag>
            <w:r w:rsidRPr="008A6383">
              <w:rPr>
                <w:b/>
                <w:u w:val="single"/>
              </w:rPr>
              <w:t xml:space="preserve"> TYPE:</w:t>
            </w:r>
          </w:p>
          <w:p w:rsidR="005A20E6" w:rsidRPr="005A20E6" w:rsidRDefault="005A20E6" w:rsidP="008A6383">
            <w:pPr>
              <w:numPr>
                <w:ilvl w:val="0"/>
                <w:numId w:val="17"/>
              </w:numPr>
              <w:jc w:val="both"/>
            </w:pPr>
            <w:r w:rsidRPr="005A20E6">
              <w:t>Employment Planning Application</w:t>
            </w:r>
          </w:p>
          <w:p w:rsidR="005A20E6" w:rsidRPr="005A20E6" w:rsidRDefault="005A20E6" w:rsidP="008A6383">
            <w:pPr>
              <w:numPr>
                <w:ilvl w:val="0"/>
                <w:numId w:val="17"/>
              </w:numPr>
              <w:jc w:val="both"/>
            </w:pPr>
            <w:r w:rsidRPr="005A20E6">
              <w:t>VR Financial Needs Test</w:t>
            </w:r>
          </w:p>
          <w:p w:rsidR="005A20E6" w:rsidRPr="005A20E6" w:rsidRDefault="005A20E6" w:rsidP="008A6383">
            <w:pPr>
              <w:numPr>
                <w:ilvl w:val="0"/>
                <w:numId w:val="17"/>
              </w:numPr>
              <w:jc w:val="both"/>
            </w:pPr>
            <w:r w:rsidRPr="005A20E6">
              <w:t>ILSS Financial Needs Test</w:t>
            </w:r>
          </w:p>
          <w:p w:rsidR="005A20E6" w:rsidRPr="005A20E6" w:rsidRDefault="005A20E6" w:rsidP="008A6383">
            <w:pPr>
              <w:numPr>
                <w:ilvl w:val="0"/>
                <w:numId w:val="17"/>
              </w:numPr>
              <w:jc w:val="both"/>
            </w:pPr>
            <w:r w:rsidRPr="005A20E6">
              <w:t>Time Extension</w:t>
            </w:r>
          </w:p>
          <w:p w:rsidR="005A20E6" w:rsidRPr="005A20E6" w:rsidRDefault="005A20E6" w:rsidP="008A6383">
            <w:pPr>
              <w:numPr>
                <w:ilvl w:val="0"/>
                <w:numId w:val="17"/>
              </w:numPr>
              <w:jc w:val="both"/>
            </w:pPr>
            <w:r w:rsidRPr="005A20E6">
              <w:t xml:space="preserve">Individual Plan for Employment </w:t>
            </w:r>
          </w:p>
          <w:p w:rsidR="005A20E6" w:rsidRPr="005A20E6" w:rsidRDefault="005A20E6" w:rsidP="008A6383">
            <w:pPr>
              <w:numPr>
                <w:ilvl w:val="0"/>
                <w:numId w:val="17"/>
              </w:numPr>
              <w:jc w:val="both"/>
            </w:pPr>
            <w:r w:rsidRPr="005A20E6">
              <w:t>State VR Plan</w:t>
            </w:r>
          </w:p>
          <w:p w:rsidR="005A20E6" w:rsidRPr="005A20E6" w:rsidRDefault="005A20E6" w:rsidP="008A6383">
            <w:pPr>
              <w:numPr>
                <w:ilvl w:val="0"/>
                <w:numId w:val="17"/>
              </w:numPr>
              <w:jc w:val="both"/>
            </w:pPr>
            <w:r w:rsidRPr="005A20E6">
              <w:t>Instructional Services Plan</w:t>
            </w:r>
          </w:p>
          <w:p w:rsidR="005A20E6" w:rsidRPr="005A20E6" w:rsidRDefault="005A20E6" w:rsidP="008A6383">
            <w:pPr>
              <w:numPr>
                <w:ilvl w:val="0"/>
                <w:numId w:val="17"/>
              </w:numPr>
              <w:jc w:val="both"/>
            </w:pPr>
            <w:r w:rsidRPr="005A20E6">
              <w:t>Financial Aid Information Forms</w:t>
            </w:r>
          </w:p>
          <w:p w:rsidR="005A20E6" w:rsidRPr="005A20E6" w:rsidRDefault="005A20E6" w:rsidP="008A6383">
            <w:pPr>
              <w:numPr>
                <w:ilvl w:val="0"/>
                <w:numId w:val="17"/>
              </w:numPr>
            </w:pPr>
            <w:r w:rsidRPr="005A20E6">
              <w:t>Agreement for Services and Return</w:t>
            </w:r>
          </w:p>
          <w:p w:rsidR="005A20E6" w:rsidRPr="005A20E6" w:rsidRDefault="005A20E6" w:rsidP="008A6383">
            <w:pPr>
              <w:numPr>
                <w:ilvl w:val="0"/>
                <w:numId w:val="17"/>
              </w:numPr>
            </w:pPr>
            <w:r w:rsidRPr="005A20E6">
              <w:t>Agreement to Repay</w:t>
            </w:r>
          </w:p>
          <w:p w:rsidR="005A20E6" w:rsidRPr="005A20E6" w:rsidRDefault="005A20E6" w:rsidP="008A6383">
            <w:pPr>
              <w:numPr>
                <w:ilvl w:val="0"/>
                <w:numId w:val="17"/>
              </w:numPr>
            </w:pPr>
            <w:r w:rsidRPr="005A20E6">
              <w:t>Financial Participation Agreement</w:t>
            </w:r>
          </w:p>
          <w:p w:rsidR="005A20E6" w:rsidRPr="005A20E6" w:rsidRDefault="005A20E6" w:rsidP="008A6383">
            <w:pPr>
              <w:numPr>
                <w:ilvl w:val="0"/>
                <w:numId w:val="17"/>
              </w:numPr>
            </w:pPr>
            <w:r w:rsidRPr="005A20E6">
              <w:t>Receipt and Agreement</w:t>
            </w:r>
          </w:p>
          <w:p w:rsidR="005A20E6" w:rsidRPr="005A20E6" w:rsidRDefault="005A20E6" w:rsidP="008A6383">
            <w:pPr>
              <w:numPr>
                <w:ilvl w:val="0"/>
                <w:numId w:val="17"/>
              </w:numPr>
            </w:pPr>
            <w:r w:rsidRPr="005A20E6">
              <w:t>Receipt of Reusable Equipment</w:t>
            </w:r>
          </w:p>
          <w:p w:rsidR="005A20E6" w:rsidRPr="005A20E6" w:rsidRDefault="005A20E6" w:rsidP="008A6383">
            <w:pPr>
              <w:numPr>
                <w:ilvl w:val="0"/>
                <w:numId w:val="17"/>
              </w:numPr>
            </w:pPr>
            <w:r w:rsidRPr="005A20E6">
              <w:t>Voter Registration</w:t>
            </w:r>
          </w:p>
          <w:p w:rsidR="005A20E6" w:rsidRPr="005A20E6" w:rsidRDefault="005A20E6" w:rsidP="008A6383">
            <w:pPr>
              <w:numPr>
                <w:ilvl w:val="0"/>
                <w:numId w:val="17"/>
              </w:numPr>
            </w:pPr>
            <w:r w:rsidRPr="005A20E6">
              <w:t>Training Information/Requirements</w:t>
            </w:r>
          </w:p>
          <w:p w:rsidR="005A20E6" w:rsidRPr="005A20E6" w:rsidRDefault="005A20E6" w:rsidP="005A20E6"/>
        </w:tc>
        <w:tc>
          <w:tcPr>
            <w:tcW w:w="4428" w:type="dxa"/>
          </w:tcPr>
          <w:p w:rsidR="005A20E6" w:rsidRPr="008A6383" w:rsidRDefault="005A20E6" w:rsidP="008A6383">
            <w:pPr>
              <w:jc w:val="center"/>
              <w:rPr>
                <w:b/>
                <w:u w:val="single"/>
              </w:rPr>
            </w:pPr>
            <w:r w:rsidRPr="008A6383">
              <w:rPr>
                <w:b/>
                <w:u w:val="single"/>
              </w:rPr>
              <w:t>SIGNATURE REQUIRED:</w:t>
            </w:r>
          </w:p>
          <w:p w:rsidR="005A20E6" w:rsidRPr="005A20E6" w:rsidRDefault="005A20E6" w:rsidP="008A6383">
            <w:pPr>
              <w:numPr>
                <w:ilvl w:val="0"/>
                <w:numId w:val="18"/>
              </w:numPr>
            </w:pPr>
            <w:r w:rsidRPr="005A20E6">
              <w:t>Staff/Customer (Digital Available)</w:t>
            </w:r>
          </w:p>
          <w:p w:rsidR="005A20E6" w:rsidRPr="005A20E6" w:rsidRDefault="005A20E6" w:rsidP="008A6383">
            <w:pPr>
              <w:numPr>
                <w:ilvl w:val="0"/>
                <w:numId w:val="18"/>
              </w:numPr>
            </w:pPr>
            <w:r w:rsidRPr="005A20E6">
              <w:t>Staff/Customer (Digital Available)</w:t>
            </w:r>
          </w:p>
          <w:p w:rsidR="005A20E6" w:rsidRPr="005A20E6" w:rsidRDefault="005A20E6" w:rsidP="008A6383">
            <w:pPr>
              <w:numPr>
                <w:ilvl w:val="0"/>
                <w:numId w:val="18"/>
              </w:numPr>
            </w:pPr>
            <w:r w:rsidRPr="005A20E6">
              <w:t>Staff/Customer (Digital Available)</w:t>
            </w:r>
          </w:p>
          <w:p w:rsidR="005A20E6" w:rsidRPr="005A20E6" w:rsidRDefault="005A20E6" w:rsidP="008A6383">
            <w:pPr>
              <w:numPr>
                <w:ilvl w:val="0"/>
                <w:numId w:val="18"/>
              </w:numPr>
            </w:pPr>
            <w:r w:rsidRPr="005A20E6">
              <w:t>Staff/Customer (Digital Available)</w:t>
            </w:r>
          </w:p>
          <w:p w:rsidR="005A20E6" w:rsidRPr="005A20E6" w:rsidRDefault="005A20E6" w:rsidP="008A6383">
            <w:pPr>
              <w:numPr>
                <w:ilvl w:val="0"/>
                <w:numId w:val="18"/>
              </w:numPr>
            </w:pPr>
            <w:r w:rsidRPr="005A20E6">
              <w:t>Staff/Customer (Digital Available)</w:t>
            </w:r>
          </w:p>
          <w:p w:rsidR="005A20E6" w:rsidRPr="005A20E6" w:rsidRDefault="005A20E6" w:rsidP="008A6383">
            <w:pPr>
              <w:numPr>
                <w:ilvl w:val="0"/>
                <w:numId w:val="18"/>
              </w:numPr>
            </w:pPr>
            <w:r w:rsidRPr="005A20E6">
              <w:t>Staff/Customer (Digital Available)</w:t>
            </w:r>
          </w:p>
          <w:p w:rsidR="005A20E6" w:rsidRPr="005A20E6" w:rsidRDefault="005A20E6" w:rsidP="008A6383">
            <w:pPr>
              <w:numPr>
                <w:ilvl w:val="0"/>
                <w:numId w:val="18"/>
              </w:numPr>
            </w:pPr>
            <w:r w:rsidRPr="005A20E6">
              <w:t>Staff/Customer (Digital Available)</w:t>
            </w:r>
          </w:p>
          <w:p w:rsidR="005A20E6" w:rsidRPr="005A20E6" w:rsidRDefault="005A20E6" w:rsidP="008A6383">
            <w:pPr>
              <w:numPr>
                <w:ilvl w:val="0"/>
                <w:numId w:val="18"/>
              </w:numPr>
            </w:pPr>
            <w:r w:rsidRPr="005A20E6">
              <w:t>Staff/Customer (Digital Available)</w:t>
            </w:r>
          </w:p>
          <w:p w:rsidR="005A20E6" w:rsidRPr="005A20E6" w:rsidRDefault="005A20E6" w:rsidP="008A6383">
            <w:pPr>
              <w:numPr>
                <w:ilvl w:val="0"/>
                <w:numId w:val="18"/>
              </w:numPr>
            </w:pPr>
            <w:r w:rsidRPr="005A20E6">
              <w:t>Staff/Customer (Digital Available)</w:t>
            </w:r>
          </w:p>
          <w:p w:rsidR="005A20E6" w:rsidRPr="005A20E6" w:rsidRDefault="005A20E6" w:rsidP="008A6383">
            <w:pPr>
              <w:numPr>
                <w:ilvl w:val="0"/>
                <w:numId w:val="18"/>
              </w:numPr>
            </w:pPr>
            <w:r w:rsidRPr="005A20E6">
              <w:t>Staff/Customer (Digital Available)</w:t>
            </w:r>
          </w:p>
          <w:p w:rsidR="005A20E6" w:rsidRPr="005A20E6" w:rsidRDefault="005A20E6" w:rsidP="008A6383">
            <w:pPr>
              <w:numPr>
                <w:ilvl w:val="0"/>
                <w:numId w:val="18"/>
              </w:numPr>
            </w:pPr>
            <w:r w:rsidRPr="005A20E6">
              <w:t>Staff/Customer (Digital Available)</w:t>
            </w:r>
          </w:p>
          <w:p w:rsidR="005A20E6" w:rsidRPr="005A20E6" w:rsidRDefault="005A20E6" w:rsidP="008A6383">
            <w:pPr>
              <w:numPr>
                <w:ilvl w:val="0"/>
                <w:numId w:val="18"/>
              </w:numPr>
            </w:pPr>
            <w:r w:rsidRPr="005A20E6">
              <w:t>Staff/Customer (Digital Available)</w:t>
            </w:r>
          </w:p>
          <w:p w:rsidR="005A20E6" w:rsidRPr="005A20E6" w:rsidRDefault="005A20E6" w:rsidP="008A6383">
            <w:pPr>
              <w:numPr>
                <w:ilvl w:val="0"/>
                <w:numId w:val="18"/>
              </w:numPr>
            </w:pPr>
            <w:r w:rsidRPr="005A20E6">
              <w:t>Staff/Customer (Digital Available)</w:t>
            </w:r>
          </w:p>
          <w:p w:rsidR="005A20E6" w:rsidRPr="005A20E6" w:rsidRDefault="005A20E6" w:rsidP="008A6383">
            <w:pPr>
              <w:numPr>
                <w:ilvl w:val="0"/>
                <w:numId w:val="18"/>
              </w:numPr>
            </w:pPr>
            <w:r w:rsidRPr="005A20E6">
              <w:t>Staff/Customer (Digital Available)</w:t>
            </w:r>
          </w:p>
          <w:p w:rsidR="005A20E6" w:rsidRPr="005A20E6" w:rsidRDefault="005A20E6" w:rsidP="008A6383">
            <w:pPr>
              <w:numPr>
                <w:ilvl w:val="0"/>
                <w:numId w:val="18"/>
              </w:numPr>
            </w:pPr>
            <w:r w:rsidRPr="005A20E6">
              <w:t>Staff/Customer (Digital Available)</w:t>
            </w:r>
          </w:p>
          <w:p w:rsidR="005A20E6" w:rsidRPr="005A20E6" w:rsidRDefault="005A20E6" w:rsidP="005A20E6"/>
        </w:tc>
      </w:tr>
    </w:tbl>
    <w:p w:rsidR="005A20E6" w:rsidRPr="005A20E6" w:rsidRDefault="005A20E6" w:rsidP="005A20E6">
      <w:pPr>
        <w:autoSpaceDE w:val="0"/>
        <w:autoSpaceDN w:val="0"/>
        <w:adjustRightInd w:val="0"/>
        <w:spacing w:line="240" w:lineRule="atLeast"/>
        <w:jc w:val="both"/>
        <w:rPr>
          <w:color w:val="000000"/>
          <w:szCs w:val="20"/>
        </w:rPr>
      </w:pPr>
    </w:p>
    <w:p w:rsidR="005A20E6" w:rsidRPr="005A20E6" w:rsidRDefault="005A20E6" w:rsidP="005A20E6">
      <w:pPr>
        <w:autoSpaceDE w:val="0"/>
        <w:autoSpaceDN w:val="0"/>
        <w:adjustRightInd w:val="0"/>
        <w:spacing w:line="240" w:lineRule="atLeast"/>
        <w:jc w:val="both"/>
        <w:rPr>
          <w:color w:val="000000"/>
          <w:szCs w:val="20"/>
        </w:rPr>
      </w:pPr>
      <w:r w:rsidRPr="005A20E6">
        <w:rPr>
          <w:color w:val="000000"/>
          <w:szCs w:val="20"/>
        </w:rPr>
        <w:lastRenderedPageBreak/>
        <w:t xml:space="preserve">If a wet signature is required and a digital signature was not captured, the paper form with the wet signature </w:t>
      </w:r>
      <w:r w:rsidRPr="005A20E6">
        <w:rPr>
          <w:b/>
          <w:color w:val="000000"/>
          <w:szCs w:val="20"/>
          <w:u w:val="single"/>
        </w:rPr>
        <w:t>must</w:t>
      </w:r>
      <w:r w:rsidRPr="005A20E6">
        <w:rPr>
          <w:color w:val="000000"/>
          <w:szCs w:val="20"/>
        </w:rPr>
        <w:t xml:space="preserve"> be stored in the Supporting Document Casefile and can be uploaded based on staff need.</w:t>
      </w:r>
    </w:p>
    <w:p w:rsidR="005A20E6" w:rsidRPr="005A20E6" w:rsidRDefault="005A20E6" w:rsidP="005A20E6">
      <w:pPr>
        <w:autoSpaceDE w:val="0"/>
        <w:autoSpaceDN w:val="0"/>
        <w:adjustRightInd w:val="0"/>
        <w:spacing w:line="240" w:lineRule="atLeast"/>
        <w:jc w:val="both"/>
        <w:rPr>
          <w:color w:val="000000"/>
          <w:szCs w:val="20"/>
        </w:rPr>
      </w:pPr>
    </w:p>
    <w:p w:rsidR="005A20E6" w:rsidRPr="005A20E6" w:rsidRDefault="005A20E6" w:rsidP="005A20E6">
      <w:pPr>
        <w:autoSpaceDE w:val="0"/>
        <w:autoSpaceDN w:val="0"/>
        <w:adjustRightInd w:val="0"/>
        <w:spacing w:line="240" w:lineRule="atLeast"/>
        <w:jc w:val="both"/>
        <w:rPr>
          <w:color w:val="000000"/>
          <w:szCs w:val="20"/>
        </w:rPr>
      </w:pPr>
      <w:r w:rsidRPr="005A20E6">
        <w:rPr>
          <w:color w:val="000000"/>
          <w:szCs w:val="20"/>
        </w:rPr>
        <w:t>Certain OVR forms legally do not require a written wet signature; however, OVR policy requires a signature to be obtained. These signatures are based on business requirements and often involve a third party i.e. Provider or Employer; as a result, the ability to capture a digital signature is not currently available.</w:t>
      </w:r>
    </w:p>
    <w:p w:rsidR="005A20E6" w:rsidRPr="005A20E6" w:rsidRDefault="005A20E6" w:rsidP="005A20E6">
      <w:pPr>
        <w:autoSpaceDE w:val="0"/>
        <w:autoSpaceDN w:val="0"/>
        <w:adjustRightInd w:val="0"/>
        <w:spacing w:line="240" w:lineRule="atLeast"/>
        <w:jc w:val="both"/>
        <w:rPr>
          <w:color w:val="000000"/>
          <w:szCs w:val="20"/>
        </w:rPr>
      </w:pPr>
    </w:p>
    <w:p w:rsidR="005A20E6" w:rsidRPr="005A20E6" w:rsidRDefault="005A20E6" w:rsidP="005A20E6">
      <w:pPr>
        <w:autoSpaceDE w:val="0"/>
        <w:autoSpaceDN w:val="0"/>
        <w:adjustRightInd w:val="0"/>
        <w:spacing w:line="240" w:lineRule="atLeast"/>
        <w:jc w:val="both"/>
        <w:rPr>
          <w:color w:val="000000"/>
          <w:szCs w:val="20"/>
        </w:rPr>
      </w:pPr>
      <w:r w:rsidRPr="005A20E6">
        <w:rPr>
          <w:color w:val="000000"/>
          <w:szCs w:val="20"/>
        </w:rPr>
        <w:t>The following forms are available to be completed electronically within CWDS, but do not allow for digital signatures. As a result staff must obtain a wet signature on these forms and enter the information into CWDS for reporting purposes:</w:t>
      </w:r>
    </w:p>
    <w:p w:rsidR="005A20E6" w:rsidRPr="005A20E6" w:rsidRDefault="005A20E6" w:rsidP="005A20E6">
      <w:pPr>
        <w:autoSpaceDE w:val="0"/>
        <w:autoSpaceDN w:val="0"/>
        <w:adjustRightInd w:val="0"/>
        <w:spacing w:line="240" w:lineRule="atLeast"/>
        <w:jc w:val="both"/>
        <w:rPr>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428"/>
        <w:gridCol w:w="4496"/>
      </w:tblGrid>
      <w:tr w:rsidR="005A20E6" w:rsidRPr="008A6383" w:rsidTr="008A6383">
        <w:tc>
          <w:tcPr>
            <w:tcW w:w="4428" w:type="dxa"/>
          </w:tcPr>
          <w:p w:rsidR="005A20E6" w:rsidRPr="008A6383" w:rsidRDefault="005A20E6" w:rsidP="008A6383">
            <w:pPr>
              <w:autoSpaceDE w:val="0"/>
              <w:autoSpaceDN w:val="0"/>
              <w:adjustRightInd w:val="0"/>
              <w:spacing w:line="240" w:lineRule="atLeast"/>
              <w:ind w:left="360"/>
              <w:jc w:val="center"/>
              <w:rPr>
                <w:b/>
                <w:color w:val="000000"/>
                <w:szCs w:val="20"/>
              </w:rPr>
            </w:pPr>
            <w:smartTag w:uri="urn:schemas-microsoft-com:office:smarttags" w:element="stockticker">
              <w:r w:rsidRPr="008A6383">
                <w:rPr>
                  <w:b/>
                  <w:color w:val="000000"/>
                  <w:szCs w:val="20"/>
                </w:rPr>
                <w:t>FORM</w:t>
              </w:r>
            </w:smartTag>
            <w:r w:rsidRPr="008A6383">
              <w:rPr>
                <w:b/>
                <w:color w:val="000000"/>
                <w:szCs w:val="20"/>
              </w:rPr>
              <w:t xml:space="preserve"> TYPE:</w:t>
            </w:r>
          </w:p>
          <w:p w:rsidR="005A20E6" w:rsidRPr="008A6383" w:rsidRDefault="005A20E6" w:rsidP="008A6383">
            <w:pPr>
              <w:numPr>
                <w:ilvl w:val="0"/>
                <w:numId w:val="19"/>
              </w:numPr>
              <w:autoSpaceDE w:val="0"/>
              <w:autoSpaceDN w:val="0"/>
              <w:adjustRightInd w:val="0"/>
              <w:spacing w:line="240" w:lineRule="atLeast"/>
              <w:jc w:val="both"/>
              <w:rPr>
                <w:color w:val="000000"/>
                <w:szCs w:val="20"/>
              </w:rPr>
            </w:pPr>
            <w:r w:rsidRPr="008A6383">
              <w:rPr>
                <w:color w:val="000000"/>
                <w:szCs w:val="20"/>
              </w:rPr>
              <w:t>On The Job Training Contract</w:t>
            </w:r>
          </w:p>
          <w:p w:rsidR="005A20E6" w:rsidRPr="008A6383" w:rsidRDefault="005A20E6" w:rsidP="008A6383">
            <w:pPr>
              <w:numPr>
                <w:ilvl w:val="0"/>
                <w:numId w:val="19"/>
              </w:numPr>
              <w:autoSpaceDE w:val="0"/>
              <w:autoSpaceDN w:val="0"/>
              <w:adjustRightInd w:val="0"/>
              <w:spacing w:line="240" w:lineRule="atLeast"/>
              <w:jc w:val="both"/>
              <w:rPr>
                <w:color w:val="000000"/>
                <w:szCs w:val="20"/>
              </w:rPr>
            </w:pPr>
            <w:r w:rsidRPr="008A6383">
              <w:rPr>
                <w:color w:val="000000"/>
                <w:szCs w:val="20"/>
              </w:rPr>
              <w:t>Job Coaching Needs Determination</w:t>
            </w:r>
          </w:p>
          <w:p w:rsidR="005A20E6" w:rsidRPr="008A6383" w:rsidRDefault="005A20E6" w:rsidP="008A6383">
            <w:pPr>
              <w:numPr>
                <w:ilvl w:val="0"/>
                <w:numId w:val="19"/>
              </w:numPr>
              <w:autoSpaceDE w:val="0"/>
              <w:autoSpaceDN w:val="0"/>
              <w:adjustRightInd w:val="0"/>
              <w:spacing w:line="240" w:lineRule="atLeast"/>
              <w:jc w:val="both"/>
              <w:rPr>
                <w:color w:val="000000"/>
                <w:szCs w:val="20"/>
              </w:rPr>
            </w:pPr>
            <w:r w:rsidRPr="008A6383">
              <w:rPr>
                <w:color w:val="000000"/>
                <w:szCs w:val="20"/>
              </w:rPr>
              <w:t>Job Coaching Hours Negotiated</w:t>
            </w:r>
          </w:p>
          <w:p w:rsidR="005A20E6" w:rsidRPr="008A6383" w:rsidRDefault="005A20E6" w:rsidP="008A6383">
            <w:pPr>
              <w:numPr>
                <w:ilvl w:val="0"/>
                <w:numId w:val="19"/>
              </w:numPr>
              <w:autoSpaceDE w:val="0"/>
              <w:autoSpaceDN w:val="0"/>
              <w:adjustRightInd w:val="0"/>
              <w:spacing w:line="240" w:lineRule="atLeast"/>
              <w:jc w:val="both"/>
              <w:rPr>
                <w:color w:val="000000"/>
                <w:szCs w:val="20"/>
              </w:rPr>
            </w:pPr>
            <w:r w:rsidRPr="008A6383">
              <w:rPr>
                <w:color w:val="000000"/>
                <w:szCs w:val="20"/>
              </w:rPr>
              <w:t>Job Coaching Placement Report</w:t>
            </w:r>
          </w:p>
        </w:tc>
        <w:tc>
          <w:tcPr>
            <w:tcW w:w="4428" w:type="dxa"/>
          </w:tcPr>
          <w:p w:rsidR="005A20E6" w:rsidRPr="008A6383" w:rsidRDefault="005A20E6" w:rsidP="008A6383">
            <w:pPr>
              <w:autoSpaceDE w:val="0"/>
              <w:autoSpaceDN w:val="0"/>
              <w:adjustRightInd w:val="0"/>
              <w:spacing w:line="240" w:lineRule="atLeast"/>
              <w:ind w:left="360"/>
              <w:jc w:val="center"/>
              <w:rPr>
                <w:b/>
                <w:color w:val="000000"/>
                <w:szCs w:val="20"/>
              </w:rPr>
            </w:pPr>
            <w:r w:rsidRPr="008A6383">
              <w:rPr>
                <w:b/>
                <w:color w:val="000000"/>
                <w:szCs w:val="20"/>
              </w:rPr>
              <w:t>SIGNATURE REQUIRED:</w:t>
            </w:r>
          </w:p>
          <w:p w:rsidR="005A20E6" w:rsidRPr="008A6383" w:rsidRDefault="005A20E6" w:rsidP="008A6383">
            <w:pPr>
              <w:numPr>
                <w:ilvl w:val="0"/>
                <w:numId w:val="20"/>
              </w:numPr>
              <w:autoSpaceDE w:val="0"/>
              <w:autoSpaceDN w:val="0"/>
              <w:adjustRightInd w:val="0"/>
              <w:spacing w:line="240" w:lineRule="atLeast"/>
              <w:jc w:val="both"/>
              <w:rPr>
                <w:color w:val="000000"/>
                <w:szCs w:val="20"/>
              </w:rPr>
            </w:pPr>
            <w:r w:rsidRPr="008A6383">
              <w:rPr>
                <w:color w:val="000000"/>
                <w:szCs w:val="20"/>
              </w:rPr>
              <w:t>Staff/Customer/Employer</w:t>
            </w:r>
          </w:p>
          <w:p w:rsidR="005A20E6" w:rsidRPr="008A6383" w:rsidRDefault="005A20E6" w:rsidP="008A6383">
            <w:pPr>
              <w:numPr>
                <w:ilvl w:val="0"/>
                <w:numId w:val="20"/>
              </w:numPr>
              <w:autoSpaceDE w:val="0"/>
              <w:autoSpaceDN w:val="0"/>
              <w:adjustRightInd w:val="0"/>
              <w:spacing w:line="240" w:lineRule="atLeast"/>
              <w:jc w:val="both"/>
              <w:rPr>
                <w:color w:val="000000"/>
                <w:szCs w:val="20"/>
              </w:rPr>
            </w:pPr>
            <w:r w:rsidRPr="008A6383">
              <w:rPr>
                <w:color w:val="000000"/>
                <w:szCs w:val="20"/>
              </w:rPr>
              <w:t>Staff/Customer/Provider</w:t>
            </w:r>
          </w:p>
          <w:p w:rsidR="005A20E6" w:rsidRPr="008A6383" w:rsidRDefault="005A20E6" w:rsidP="008A6383">
            <w:pPr>
              <w:numPr>
                <w:ilvl w:val="0"/>
                <w:numId w:val="20"/>
              </w:numPr>
              <w:autoSpaceDE w:val="0"/>
              <w:autoSpaceDN w:val="0"/>
              <w:adjustRightInd w:val="0"/>
              <w:spacing w:line="240" w:lineRule="atLeast"/>
              <w:jc w:val="both"/>
              <w:rPr>
                <w:color w:val="000000"/>
                <w:szCs w:val="20"/>
              </w:rPr>
            </w:pPr>
            <w:r w:rsidRPr="008A6383">
              <w:rPr>
                <w:color w:val="000000"/>
                <w:szCs w:val="20"/>
              </w:rPr>
              <w:t>Staff/Customer/Provider</w:t>
            </w:r>
          </w:p>
          <w:p w:rsidR="005A20E6" w:rsidRPr="008A6383" w:rsidRDefault="005A20E6" w:rsidP="008A6383">
            <w:pPr>
              <w:numPr>
                <w:ilvl w:val="0"/>
                <w:numId w:val="20"/>
              </w:numPr>
              <w:autoSpaceDE w:val="0"/>
              <w:autoSpaceDN w:val="0"/>
              <w:adjustRightInd w:val="0"/>
              <w:spacing w:line="240" w:lineRule="atLeast"/>
              <w:jc w:val="both"/>
              <w:rPr>
                <w:color w:val="000000"/>
                <w:szCs w:val="20"/>
              </w:rPr>
            </w:pPr>
            <w:r w:rsidRPr="008A6383">
              <w:rPr>
                <w:color w:val="000000"/>
                <w:szCs w:val="20"/>
              </w:rPr>
              <w:t>Staff/Customer/Provider</w:t>
            </w:r>
          </w:p>
        </w:tc>
      </w:tr>
    </w:tbl>
    <w:p w:rsidR="005A20E6" w:rsidRPr="005A20E6" w:rsidRDefault="005A20E6" w:rsidP="005A20E6">
      <w:pPr>
        <w:autoSpaceDE w:val="0"/>
        <w:autoSpaceDN w:val="0"/>
        <w:adjustRightInd w:val="0"/>
        <w:spacing w:line="240" w:lineRule="atLeast"/>
        <w:jc w:val="both"/>
        <w:rPr>
          <w:color w:val="000000"/>
          <w:szCs w:val="20"/>
        </w:rPr>
      </w:pPr>
    </w:p>
    <w:p w:rsidR="005A20E6" w:rsidRPr="005A20E6" w:rsidRDefault="005A20E6" w:rsidP="005A20E6">
      <w:pPr>
        <w:autoSpaceDE w:val="0"/>
        <w:autoSpaceDN w:val="0"/>
        <w:adjustRightInd w:val="0"/>
        <w:spacing w:line="240" w:lineRule="atLeast"/>
        <w:jc w:val="both"/>
        <w:rPr>
          <w:b/>
          <w:color w:val="000000"/>
          <w:szCs w:val="20"/>
        </w:rPr>
      </w:pPr>
      <w:r w:rsidRPr="005A20E6">
        <w:rPr>
          <w:b/>
          <w:color w:val="000000"/>
          <w:szCs w:val="20"/>
        </w:rPr>
        <w:t>Supporting Document Casefile Storage:</w:t>
      </w:r>
    </w:p>
    <w:p w:rsidR="005A20E6" w:rsidRPr="005A20E6" w:rsidRDefault="005A20E6" w:rsidP="005A20E6">
      <w:pPr>
        <w:autoSpaceDE w:val="0"/>
        <w:autoSpaceDN w:val="0"/>
        <w:adjustRightInd w:val="0"/>
        <w:spacing w:line="240" w:lineRule="atLeast"/>
        <w:jc w:val="both"/>
        <w:rPr>
          <w:color w:val="000000"/>
          <w:szCs w:val="20"/>
        </w:rPr>
      </w:pPr>
      <w:r w:rsidRPr="005A20E6">
        <w:rPr>
          <w:color w:val="000000"/>
          <w:szCs w:val="20"/>
        </w:rPr>
        <w:t>All cases in statuses prior to Status 06 should use manila folders. Paper documents should be kept in chronological order, most recent information on the top, in manila folders. If a case has not been created yet, staff will need to use the Participant Identification Number (PID) instead of the Case Identification Number (</w:t>
      </w:r>
      <w:smartTag w:uri="urn:schemas-microsoft-com:office:smarttags" w:element="stockticker">
        <w:r w:rsidRPr="005A20E6">
          <w:rPr>
            <w:color w:val="000000"/>
            <w:szCs w:val="20"/>
          </w:rPr>
          <w:t>CID</w:t>
        </w:r>
      </w:smartTag>
      <w:r w:rsidRPr="005A20E6">
        <w:rPr>
          <w:color w:val="000000"/>
          <w:szCs w:val="20"/>
        </w:rPr>
        <w:t xml:space="preserve">). Once a case has been created, staff must use the Case Identification Number on the Supporting Document Casefile. </w:t>
      </w:r>
      <w:r w:rsidRPr="005A20E6">
        <w:rPr>
          <w:b/>
          <w:color w:val="000000"/>
          <w:szCs w:val="20"/>
        </w:rPr>
        <w:t>Under no circumstance should the participants Social Security Number (</w:t>
      </w:r>
      <w:smartTag w:uri="urn:schemas-microsoft-com:office:smarttags" w:element="stockticker">
        <w:r w:rsidRPr="005A20E6">
          <w:rPr>
            <w:b/>
            <w:color w:val="000000"/>
            <w:szCs w:val="20"/>
          </w:rPr>
          <w:t>SSN</w:t>
        </w:r>
      </w:smartTag>
      <w:r w:rsidRPr="005A20E6">
        <w:rPr>
          <w:b/>
          <w:color w:val="000000"/>
          <w:szCs w:val="20"/>
        </w:rPr>
        <w:t>) be used as a unique identifier on the Supporting Document Casefile.</w:t>
      </w:r>
    </w:p>
    <w:p w:rsidR="005A20E6" w:rsidRPr="005A20E6" w:rsidRDefault="005A20E6" w:rsidP="005A20E6">
      <w:pPr>
        <w:autoSpaceDE w:val="0"/>
        <w:autoSpaceDN w:val="0"/>
        <w:adjustRightInd w:val="0"/>
        <w:spacing w:line="240" w:lineRule="atLeast"/>
        <w:jc w:val="both"/>
        <w:rPr>
          <w:color w:val="000000"/>
          <w:szCs w:val="20"/>
        </w:rPr>
      </w:pPr>
    </w:p>
    <w:p w:rsidR="005A20E6" w:rsidRPr="005A20E6" w:rsidRDefault="005A20E6" w:rsidP="005A20E6">
      <w:pPr>
        <w:autoSpaceDE w:val="0"/>
        <w:autoSpaceDN w:val="0"/>
        <w:adjustRightInd w:val="0"/>
        <w:spacing w:line="240" w:lineRule="atLeast"/>
        <w:jc w:val="both"/>
        <w:rPr>
          <w:color w:val="000000"/>
          <w:szCs w:val="20"/>
        </w:rPr>
      </w:pPr>
      <w:r w:rsidRPr="005A20E6">
        <w:rPr>
          <w:color w:val="000000"/>
          <w:szCs w:val="20"/>
        </w:rPr>
        <w:t xml:space="preserve">All paper documents are punched on the left side and filed in the appropriate section of the </w:t>
      </w:r>
      <w:r w:rsidRPr="005A20E6">
        <w:rPr>
          <w:b/>
          <w:bCs/>
          <w:color w:val="0000FF"/>
          <w:szCs w:val="20"/>
          <w:u w:val="single"/>
        </w:rPr>
        <w:t>Blue</w:t>
      </w:r>
      <w:r w:rsidRPr="005A20E6">
        <w:rPr>
          <w:color w:val="000000"/>
          <w:szCs w:val="20"/>
        </w:rPr>
        <w:t xml:space="preserve"> file folder at the time of the customer’s eligibility for VR services (Status 06 or 10). Use </w:t>
      </w:r>
      <w:r w:rsidRPr="005A20E6">
        <w:rPr>
          <w:b/>
          <w:bCs/>
          <w:color w:val="0000FF"/>
          <w:szCs w:val="20"/>
          <w:u w:val="single"/>
        </w:rPr>
        <w:t>Blue</w:t>
      </w:r>
      <w:r w:rsidRPr="005A20E6">
        <w:rPr>
          <w:color w:val="000000"/>
          <w:szCs w:val="20"/>
        </w:rPr>
        <w:t xml:space="preserve"> folders for all eligible cases in Statuses 06, 10, 11, or higher.</w:t>
      </w:r>
    </w:p>
    <w:p w:rsidR="005A20E6" w:rsidRPr="005A20E6" w:rsidRDefault="005A20E6" w:rsidP="005A20E6">
      <w:pPr>
        <w:autoSpaceDE w:val="0"/>
        <w:autoSpaceDN w:val="0"/>
        <w:adjustRightInd w:val="0"/>
        <w:spacing w:line="240" w:lineRule="atLeast"/>
        <w:jc w:val="both"/>
        <w:rPr>
          <w:color w:val="000000"/>
          <w:szCs w:val="20"/>
        </w:rPr>
      </w:pPr>
      <w:r w:rsidRPr="005A20E6">
        <w:rPr>
          <w:color w:val="000000"/>
          <w:szCs w:val="20"/>
        </w:rPr>
        <w:t xml:space="preserve">  </w:t>
      </w:r>
    </w:p>
    <w:p w:rsidR="005A20E6" w:rsidRPr="005A20E6" w:rsidRDefault="005A20E6" w:rsidP="005A20E6">
      <w:pPr>
        <w:autoSpaceDE w:val="0"/>
        <w:autoSpaceDN w:val="0"/>
        <w:adjustRightInd w:val="0"/>
        <w:spacing w:line="240" w:lineRule="atLeast"/>
        <w:jc w:val="both"/>
        <w:rPr>
          <w:color w:val="000000"/>
          <w:szCs w:val="20"/>
        </w:rPr>
      </w:pPr>
      <w:r w:rsidRPr="005A20E6">
        <w:rPr>
          <w:color w:val="000000"/>
          <w:szCs w:val="20"/>
        </w:rPr>
        <w:t>Always file key documents that are not electronic in the supporting documents casefile within the appropriate section.  Only Section 5, Miscellaneous, does not contain a key document.  These key documents head sections to facilitate the location of essential information.  File all other information in the Supporting Document Casefile in the appropriate section in chronological order, most recent information on top.</w:t>
      </w:r>
    </w:p>
    <w:p w:rsidR="005A20E6" w:rsidRPr="005A20E6" w:rsidRDefault="005A20E6" w:rsidP="005A20E6">
      <w:pPr>
        <w:autoSpaceDE w:val="0"/>
        <w:autoSpaceDN w:val="0"/>
        <w:adjustRightInd w:val="0"/>
        <w:spacing w:line="240" w:lineRule="atLeast"/>
        <w:jc w:val="both"/>
        <w:rPr>
          <w:color w:val="000000"/>
          <w:szCs w:val="20"/>
        </w:rPr>
      </w:pPr>
    </w:p>
    <w:p w:rsidR="005A20E6" w:rsidRPr="005A20E6" w:rsidRDefault="005A20E6" w:rsidP="005A20E6">
      <w:pPr>
        <w:autoSpaceDE w:val="0"/>
        <w:autoSpaceDN w:val="0"/>
        <w:adjustRightInd w:val="0"/>
        <w:spacing w:line="240" w:lineRule="atLeast"/>
        <w:jc w:val="both"/>
        <w:rPr>
          <w:b/>
          <w:bCs/>
          <w:color w:val="000000"/>
          <w:szCs w:val="20"/>
          <w:u w:val="single"/>
        </w:rPr>
      </w:pPr>
      <w:r w:rsidRPr="005A20E6">
        <w:rPr>
          <w:color w:val="000000"/>
          <w:szCs w:val="20"/>
        </w:rPr>
        <w:t xml:space="preserve">Use only 8 1/2" x 11" white paper in the Supporting Document Casefile.  Odd sized forms must be attached to 8 1/2" x 11" paper to ensure that documents are secured within the folder and not lost.  </w:t>
      </w:r>
    </w:p>
    <w:p w:rsidR="005A20E6" w:rsidRPr="005A20E6" w:rsidRDefault="005A20E6" w:rsidP="005A20E6">
      <w:pPr>
        <w:autoSpaceDE w:val="0"/>
        <w:autoSpaceDN w:val="0"/>
        <w:adjustRightInd w:val="0"/>
        <w:spacing w:line="240" w:lineRule="atLeast"/>
        <w:jc w:val="both"/>
        <w:rPr>
          <w:b/>
          <w:bCs/>
          <w:color w:val="000000"/>
          <w:szCs w:val="20"/>
          <w:u w:val="single"/>
        </w:rPr>
      </w:pPr>
    </w:p>
    <w:p w:rsidR="005A20E6" w:rsidRPr="005A20E6" w:rsidRDefault="005A20E6" w:rsidP="005A20E6">
      <w:pPr>
        <w:autoSpaceDE w:val="0"/>
        <w:autoSpaceDN w:val="0"/>
        <w:adjustRightInd w:val="0"/>
        <w:spacing w:line="240" w:lineRule="atLeast"/>
        <w:jc w:val="both"/>
        <w:rPr>
          <w:b/>
          <w:bCs/>
          <w:color w:val="000000"/>
          <w:szCs w:val="20"/>
        </w:rPr>
      </w:pPr>
      <w:r w:rsidRPr="005A20E6">
        <w:rPr>
          <w:b/>
          <w:bCs/>
          <w:color w:val="000000"/>
          <w:szCs w:val="20"/>
        </w:rPr>
        <w:t>Supporting Document Casefile Sections (</w:t>
      </w:r>
      <w:r w:rsidRPr="005A20E6">
        <w:rPr>
          <w:b/>
          <w:bCs/>
          <w:color w:val="0000FF"/>
          <w:szCs w:val="20"/>
        </w:rPr>
        <w:t>Blue Folder</w:t>
      </w:r>
      <w:r w:rsidRPr="005A20E6">
        <w:rPr>
          <w:b/>
          <w:bCs/>
          <w:color w:val="000000"/>
          <w:szCs w:val="20"/>
        </w:rPr>
        <w:t>):</w:t>
      </w:r>
    </w:p>
    <w:p w:rsidR="005A20E6" w:rsidRPr="005A20E6" w:rsidRDefault="005A20E6" w:rsidP="005A20E6">
      <w:pPr>
        <w:autoSpaceDE w:val="0"/>
        <w:autoSpaceDN w:val="0"/>
        <w:adjustRightInd w:val="0"/>
        <w:spacing w:line="240" w:lineRule="atLeast"/>
        <w:jc w:val="both"/>
        <w:rPr>
          <w:b/>
          <w:bCs/>
          <w:color w:val="000000"/>
          <w:szCs w:val="20"/>
          <w:u w:val="single"/>
        </w:rPr>
      </w:pPr>
    </w:p>
    <w:p w:rsidR="005A20E6" w:rsidRPr="005A20E6" w:rsidRDefault="005A20E6" w:rsidP="005A20E6">
      <w:pPr>
        <w:autoSpaceDE w:val="0"/>
        <w:autoSpaceDN w:val="0"/>
        <w:adjustRightInd w:val="0"/>
        <w:spacing w:line="240" w:lineRule="atLeast"/>
        <w:jc w:val="both"/>
        <w:rPr>
          <w:color w:val="000000"/>
          <w:szCs w:val="20"/>
        </w:rPr>
      </w:pPr>
      <w:r w:rsidRPr="005A20E6">
        <w:rPr>
          <w:b/>
          <w:bCs/>
          <w:color w:val="000000"/>
          <w:szCs w:val="20"/>
          <w:u w:val="single"/>
        </w:rPr>
        <w:t>Section 1</w:t>
      </w:r>
      <w:r w:rsidRPr="005A20E6">
        <w:rPr>
          <w:color w:val="000000"/>
          <w:szCs w:val="20"/>
        </w:rPr>
        <w:t xml:space="preserve"> is the first section on the left when opening the case file.  This section primarily contains the Agreement to Repay and Eligibility Waiver when not signed digitally. This section will also contain any Releases of Information. Releases of information should be stored in chronological order, newest to oldest beneath any other OVR form designated for this section.</w:t>
      </w:r>
    </w:p>
    <w:p w:rsidR="005A20E6" w:rsidRPr="005A20E6" w:rsidRDefault="005A20E6" w:rsidP="005A20E6">
      <w:pPr>
        <w:autoSpaceDE w:val="0"/>
        <w:autoSpaceDN w:val="0"/>
        <w:adjustRightInd w:val="0"/>
        <w:spacing w:line="240" w:lineRule="atLeast"/>
        <w:jc w:val="both"/>
        <w:rPr>
          <w:b/>
          <w:bCs/>
          <w:color w:val="000000"/>
          <w:szCs w:val="20"/>
          <w:u w:val="single"/>
        </w:rPr>
      </w:pPr>
    </w:p>
    <w:p w:rsidR="005A20E6" w:rsidRPr="005A20E6" w:rsidRDefault="005A20E6" w:rsidP="005A20E6">
      <w:pPr>
        <w:autoSpaceDE w:val="0"/>
        <w:autoSpaceDN w:val="0"/>
        <w:adjustRightInd w:val="0"/>
        <w:spacing w:line="240" w:lineRule="atLeast"/>
        <w:jc w:val="both"/>
        <w:rPr>
          <w:color w:val="000000"/>
          <w:szCs w:val="20"/>
        </w:rPr>
      </w:pPr>
      <w:r w:rsidRPr="005A20E6">
        <w:rPr>
          <w:b/>
          <w:bCs/>
          <w:color w:val="000000"/>
          <w:szCs w:val="20"/>
          <w:u w:val="single"/>
        </w:rPr>
        <w:t>Section 2</w:t>
      </w:r>
      <w:r w:rsidRPr="005A20E6">
        <w:rPr>
          <w:color w:val="000000"/>
          <w:szCs w:val="20"/>
        </w:rPr>
        <w:t xml:space="preserve"> is adjacent and to the right of Section 1.  Section 2 includes medical and diagnostic information and forms used in connection with this information when not uploaded. Medical documentation should be filed in chronological order, newest to oldest within this section. Only records that contain information useful to the individual’s rehabilitation should be stored. If a document is 50 pages, but only 5 pages contain information </w:t>
      </w:r>
      <w:r w:rsidRPr="005A20E6">
        <w:rPr>
          <w:color w:val="000000"/>
          <w:szCs w:val="20"/>
        </w:rPr>
        <w:lastRenderedPageBreak/>
        <w:t>useful to the case, only the 5 pages that are useful should be stored in the Supporting Document Casefile or uploaded. The other pages that are not useful to the case can be destroyed as per local office procedure.</w:t>
      </w:r>
    </w:p>
    <w:p w:rsidR="005A20E6" w:rsidRPr="005A20E6" w:rsidRDefault="005A20E6" w:rsidP="005A20E6">
      <w:pPr>
        <w:autoSpaceDE w:val="0"/>
        <w:autoSpaceDN w:val="0"/>
        <w:adjustRightInd w:val="0"/>
        <w:spacing w:line="240" w:lineRule="atLeast"/>
        <w:jc w:val="both"/>
        <w:rPr>
          <w:color w:val="000000"/>
          <w:szCs w:val="20"/>
        </w:rPr>
      </w:pPr>
    </w:p>
    <w:p w:rsidR="005A20E6" w:rsidRPr="005A20E6" w:rsidRDefault="005A20E6" w:rsidP="005A20E6">
      <w:pPr>
        <w:autoSpaceDE w:val="0"/>
        <w:autoSpaceDN w:val="0"/>
        <w:adjustRightInd w:val="0"/>
        <w:spacing w:line="240" w:lineRule="atLeast"/>
        <w:jc w:val="both"/>
        <w:rPr>
          <w:color w:val="000000"/>
          <w:szCs w:val="20"/>
        </w:rPr>
      </w:pPr>
      <w:r w:rsidRPr="005A20E6">
        <w:rPr>
          <w:b/>
          <w:bCs/>
          <w:color w:val="000000"/>
          <w:szCs w:val="20"/>
          <w:u w:val="single"/>
        </w:rPr>
        <w:t>Section 3</w:t>
      </w:r>
      <w:r w:rsidRPr="005A20E6">
        <w:rPr>
          <w:color w:val="000000"/>
          <w:szCs w:val="20"/>
        </w:rPr>
        <w:t xml:space="preserve"> is on the left of the case file behind Section 2. This section contains any information related to training that the customer has received that has not been uploaded (i.e. OVR 169’s, reports, transcripts, grade summaries, course schedules, releases for grades, etc.).</w:t>
      </w:r>
    </w:p>
    <w:p w:rsidR="005A20E6" w:rsidRPr="005A20E6" w:rsidRDefault="005A20E6" w:rsidP="008A6383">
      <w:pPr>
        <w:numPr>
          <w:ilvl w:val="0"/>
          <w:numId w:val="16"/>
        </w:numPr>
        <w:autoSpaceDE w:val="0"/>
        <w:autoSpaceDN w:val="0"/>
        <w:adjustRightInd w:val="0"/>
        <w:spacing w:line="240" w:lineRule="atLeast"/>
        <w:jc w:val="both"/>
        <w:rPr>
          <w:color w:val="000000"/>
          <w:szCs w:val="20"/>
        </w:rPr>
      </w:pPr>
      <w:r w:rsidRPr="005A20E6">
        <w:rPr>
          <w:color w:val="000000"/>
          <w:szCs w:val="20"/>
        </w:rPr>
        <w:t xml:space="preserve">The OVR 169 </w:t>
      </w:r>
      <w:r w:rsidRPr="005A20E6">
        <w:rPr>
          <w:b/>
          <w:color w:val="000000"/>
          <w:szCs w:val="20"/>
        </w:rPr>
        <w:t>must</w:t>
      </w:r>
      <w:r w:rsidRPr="005A20E6">
        <w:rPr>
          <w:color w:val="000000"/>
          <w:szCs w:val="20"/>
        </w:rPr>
        <w:t xml:space="preserve"> be entered into CWDS to complete the calculations and generate service authorizations. However, since the customer must sign the OVR 169 on paper the paper copy must be stored within the Supporting Document Casefile and can be uploaded into CWDS using the Upload function.</w:t>
      </w:r>
    </w:p>
    <w:p w:rsidR="005A20E6" w:rsidRPr="005A20E6" w:rsidRDefault="005A20E6" w:rsidP="005A20E6">
      <w:pPr>
        <w:autoSpaceDE w:val="0"/>
        <w:autoSpaceDN w:val="0"/>
        <w:adjustRightInd w:val="0"/>
        <w:spacing w:line="240" w:lineRule="atLeast"/>
        <w:jc w:val="both"/>
        <w:rPr>
          <w:color w:val="000000"/>
          <w:szCs w:val="20"/>
        </w:rPr>
      </w:pPr>
    </w:p>
    <w:p w:rsidR="005A20E6" w:rsidRPr="005A20E6" w:rsidRDefault="005A20E6" w:rsidP="005A20E6">
      <w:pPr>
        <w:autoSpaceDE w:val="0"/>
        <w:autoSpaceDN w:val="0"/>
        <w:adjustRightInd w:val="0"/>
        <w:spacing w:line="240" w:lineRule="atLeast"/>
        <w:jc w:val="both"/>
        <w:rPr>
          <w:color w:val="000000"/>
          <w:szCs w:val="20"/>
        </w:rPr>
      </w:pPr>
      <w:r w:rsidRPr="005A20E6">
        <w:rPr>
          <w:b/>
          <w:bCs/>
          <w:color w:val="000000"/>
          <w:szCs w:val="20"/>
          <w:u w:val="single"/>
        </w:rPr>
        <w:t>Section 4</w:t>
      </w:r>
      <w:r w:rsidRPr="005A20E6">
        <w:rPr>
          <w:color w:val="000000"/>
          <w:szCs w:val="20"/>
        </w:rPr>
        <w:t xml:space="preserve"> is adjacent and to the right of Section 3.  The original OVR-194 IPE form is usually the top form in this section.  The original OVR-194 IPE form remains on top followed by any IPE Amendment(s) for documents not signed digitally or uploaded. Other information pertaining to or regarding the customer or their disability should be filed chronologically beneath the OVR-194. Emails should be treated as printed records and are bound by all the same confidentiality guidance and ethical standards as paper documents. See Numbered Memorandum </w:t>
      </w:r>
      <w:r w:rsidRPr="005A20E6">
        <w:rPr>
          <w:color w:val="000000"/>
          <w:szCs w:val="20"/>
          <w:u w:val="single"/>
        </w:rPr>
        <w:t>210.13 Email Records</w:t>
      </w:r>
      <w:r w:rsidRPr="005A20E6">
        <w:rPr>
          <w:color w:val="000000"/>
          <w:szCs w:val="20"/>
        </w:rPr>
        <w:t xml:space="preserve"> for additional information.</w:t>
      </w:r>
    </w:p>
    <w:p w:rsidR="005A20E6" w:rsidRPr="005A20E6" w:rsidRDefault="005A20E6" w:rsidP="005A20E6">
      <w:pPr>
        <w:autoSpaceDE w:val="0"/>
        <w:autoSpaceDN w:val="0"/>
        <w:adjustRightInd w:val="0"/>
        <w:spacing w:line="240" w:lineRule="atLeast"/>
        <w:jc w:val="both"/>
        <w:rPr>
          <w:color w:val="000000"/>
          <w:szCs w:val="20"/>
        </w:rPr>
      </w:pPr>
    </w:p>
    <w:p w:rsidR="005A20E6" w:rsidRPr="005A20E6" w:rsidRDefault="005A20E6" w:rsidP="005A20E6">
      <w:pPr>
        <w:autoSpaceDE w:val="0"/>
        <w:autoSpaceDN w:val="0"/>
        <w:adjustRightInd w:val="0"/>
        <w:spacing w:line="240" w:lineRule="atLeast"/>
        <w:jc w:val="both"/>
        <w:rPr>
          <w:color w:val="000000"/>
          <w:szCs w:val="20"/>
        </w:rPr>
      </w:pPr>
      <w:r w:rsidRPr="005A20E6">
        <w:rPr>
          <w:b/>
          <w:bCs/>
          <w:color w:val="000000"/>
          <w:szCs w:val="20"/>
        </w:rPr>
        <w:t>NOTE</w:t>
      </w:r>
      <w:r w:rsidRPr="005A20E6">
        <w:rPr>
          <w:color w:val="000000"/>
          <w:szCs w:val="20"/>
        </w:rPr>
        <w:t xml:space="preserve">: Printing </w:t>
      </w:r>
      <w:smartTag w:uri="urn:schemas-microsoft-com:office:smarttags" w:element="stockticker">
        <w:r w:rsidRPr="005A20E6">
          <w:rPr>
            <w:color w:val="000000"/>
            <w:szCs w:val="20"/>
          </w:rPr>
          <w:t>CPN</w:t>
        </w:r>
      </w:smartTag>
      <w:r w:rsidRPr="005A20E6">
        <w:rPr>
          <w:color w:val="000000"/>
          <w:szCs w:val="20"/>
        </w:rPr>
        <w:t xml:space="preserve">’s from CWDS for storage in the Supporting Documents case is not necessary. </w:t>
      </w:r>
      <w:smartTag w:uri="urn:schemas-microsoft-com:office:smarttags" w:element="stockticker">
        <w:r w:rsidRPr="005A20E6">
          <w:rPr>
            <w:color w:val="000000"/>
            <w:szCs w:val="20"/>
          </w:rPr>
          <w:t>CPN</w:t>
        </w:r>
      </w:smartTag>
      <w:r w:rsidRPr="005A20E6">
        <w:rPr>
          <w:color w:val="000000"/>
          <w:szCs w:val="20"/>
        </w:rPr>
        <w:t xml:space="preserve">’s will be stored electronically in CWDS. All </w:t>
      </w:r>
      <w:smartTag w:uri="urn:schemas-microsoft-com:office:smarttags" w:element="stockticker">
        <w:r w:rsidRPr="005A20E6">
          <w:rPr>
            <w:color w:val="000000"/>
            <w:szCs w:val="20"/>
          </w:rPr>
          <w:t>CPN</w:t>
        </w:r>
      </w:smartTag>
      <w:r w:rsidRPr="005A20E6">
        <w:rPr>
          <w:color w:val="000000"/>
          <w:szCs w:val="20"/>
        </w:rPr>
        <w:t>’s are required to be entered into CWDS.</w:t>
      </w:r>
    </w:p>
    <w:p w:rsidR="005A20E6" w:rsidRPr="005A20E6" w:rsidRDefault="005A20E6" w:rsidP="005A20E6">
      <w:pPr>
        <w:autoSpaceDE w:val="0"/>
        <w:autoSpaceDN w:val="0"/>
        <w:adjustRightInd w:val="0"/>
        <w:spacing w:line="240" w:lineRule="atLeast"/>
        <w:jc w:val="both"/>
        <w:rPr>
          <w:color w:val="000000"/>
          <w:szCs w:val="20"/>
        </w:rPr>
      </w:pPr>
    </w:p>
    <w:p w:rsidR="005A20E6" w:rsidRPr="005A20E6" w:rsidRDefault="005A20E6" w:rsidP="005A20E6">
      <w:pPr>
        <w:autoSpaceDE w:val="0"/>
        <w:autoSpaceDN w:val="0"/>
        <w:adjustRightInd w:val="0"/>
        <w:spacing w:line="240" w:lineRule="atLeast"/>
        <w:jc w:val="both"/>
        <w:rPr>
          <w:color w:val="000000"/>
          <w:szCs w:val="20"/>
        </w:rPr>
      </w:pPr>
      <w:r w:rsidRPr="005A20E6">
        <w:rPr>
          <w:b/>
          <w:bCs/>
          <w:color w:val="000000"/>
          <w:szCs w:val="20"/>
          <w:u w:val="single"/>
        </w:rPr>
        <w:t>Section 5</w:t>
      </w:r>
      <w:r w:rsidRPr="005A20E6">
        <w:rPr>
          <w:color w:val="000000"/>
          <w:szCs w:val="20"/>
        </w:rPr>
        <w:t xml:space="preserve"> contains miscellaneous information and is on the left of the case file behind Section 3. Placement and Social Security Administration (SSA) related documents can be stored in this section.</w:t>
      </w:r>
    </w:p>
    <w:p w:rsidR="005A20E6" w:rsidRPr="005A20E6" w:rsidRDefault="005A20E6" w:rsidP="005A20E6">
      <w:pPr>
        <w:autoSpaceDE w:val="0"/>
        <w:autoSpaceDN w:val="0"/>
        <w:adjustRightInd w:val="0"/>
        <w:spacing w:line="240" w:lineRule="atLeast"/>
        <w:jc w:val="both"/>
        <w:rPr>
          <w:color w:val="000000"/>
          <w:szCs w:val="20"/>
        </w:rPr>
      </w:pPr>
    </w:p>
    <w:p w:rsidR="005A20E6" w:rsidRPr="005A20E6" w:rsidRDefault="005A20E6" w:rsidP="005A20E6">
      <w:pPr>
        <w:autoSpaceDE w:val="0"/>
        <w:autoSpaceDN w:val="0"/>
        <w:adjustRightInd w:val="0"/>
        <w:spacing w:line="240" w:lineRule="atLeast"/>
        <w:jc w:val="both"/>
        <w:rPr>
          <w:color w:val="000000"/>
          <w:szCs w:val="20"/>
        </w:rPr>
      </w:pPr>
      <w:r w:rsidRPr="005A20E6">
        <w:rPr>
          <w:b/>
          <w:bCs/>
          <w:color w:val="000000"/>
          <w:szCs w:val="20"/>
          <w:u w:val="single"/>
        </w:rPr>
        <w:t>Section 6</w:t>
      </w:r>
      <w:r w:rsidRPr="005A20E6">
        <w:rPr>
          <w:color w:val="000000"/>
          <w:szCs w:val="20"/>
        </w:rPr>
        <w:t xml:space="preserve"> contains fiscal information and the OVR-105 </w:t>
      </w:r>
      <w:smartTag w:uri="urn:schemas-microsoft-com:office:smarttags" w:element="stockticker">
        <w:r w:rsidRPr="005A20E6">
          <w:rPr>
            <w:color w:val="000000"/>
            <w:szCs w:val="20"/>
          </w:rPr>
          <w:t>FNT</w:t>
        </w:r>
      </w:smartTag>
      <w:r w:rsidRPr="005A20E6">
        <w:rPr>
          <w:color w:val="000000"/>
          <w:szCs w:val="20"/>
        </w:rPr>
        <w:t xml:space="preserve"> form when not signed digitally. The OVR-105 should be on top. Additional fiscal information should be stored below the OVR 105. Service Authorizations and Invoices will be entered into CWDS. If paper Invoices were received, they </w:t>
      </w:r>
      <w:r w:rsidRPr="005A20E6">
        <w:rPr>
          <w:b/>
          <w:color w:val="000000"/>
          <w:szCs w:val="20"/>
          <w:u w:val="single"/>
        </w:rPr>
        <w:t>must</w:t>
      </w:r>
      <w:r w:rsidRPr="005A20E6">
        <w:rPr>
          <w:color w:val="000000"/>
          <w:szCs w:val="20"/>
        </w:rPr>
        <w:t xml:space="preserve"> be stored in chronological order in the Supporting Documents Casefile and can be uploaded when appropriate. </w:t>
      </w:r>
    </w:p>
    <w:p w:rsidR="005A20E6" w:rsidRPr="005A20E6" w:rsidRDefault="005A20E6" w:rsidP="005A20E6">
      <w:pPr>
        <w:autoSpaceDE w:val="0"/>
        <w:autoSpaceDN w:val="0"/>
        <w:adjustRightInd w:val="0"/>
        <w:spacing w:line="240" w:lineRule="atLeast"/>
        <w:jc w:val="both"/>
        <w:rPr>
          <w:color w:val="000000"/>
          <w:szCs w:val="20"/>
        </w:rPr>
      </w:pPr>
    </w:p>
    <w:p w:rsidR="005A20E6" w:rsidRPr="005A20E6" w:rsidRDefault="005A20E6" w:rsidP="005A20E6">
      <w:pPr>
        <w:autoSpaceDE w:val="0"/>
        <w:autoSpaceDN w:val="0"/>
        <w:adjustRightInd w:val="0"/>
        <w:spacing w:line="240" w:lineRule="atLeast"/>
        <w:jc w:val="both"/>
        <w:rPr>
          <w:color w:val="000000"/>
          <w:szCs w:val="20"/>
        </w:rPr>
      </w:pPr>
      <w:r w:rsidRPr="005A20E6">
        <w:rPr>
          <w:b/>
          <w:color w:val="000000"/>
          <w:szCs w:val="20"/>
        </w:rPr>
        <w:t>NOTE:</w:t>
      </w:r>
      <w:r w:rsidRPr="005A20E6">
        <w:rPr>
          <w:color w:val="000000"/>
          <w:szCs w:val="20"/>
        </w:rPr>
        <w:t xml:space="preserve"> </w:t>
      </w:r>
      <w:r w:rsidRPr="005A20E6">
        <w:rPr>
          <w:b/>
          <w:color w:val="000000"/>
          <w:szCs w:val="20"/>
        </w:rPr>
        <w:t>All bids sent to and/or received back from vendors must be kept in the supporting document file.</w:t>
      </w:r>
    </w:p>
    <w:p w:rsidR="005A20E6" w:rsidRPr="005A20E6" w:rsidRDefault="005A20E6" w:rsidP="005A20E6">
      <w:pPr>
        <w:ind w:left="1980"/>
      </w:pPr>
    </w:p>
    <w:p w:rsidR="005A20E6" w:rsidRDefault="005A20E6" w:rsidP="005A20E6">
      <w:pPr>
        <w:autoSpaceDE w:val="0"/>
        <w:autoSpaceDN w:val="0"/>
        <w:adjustRightInd w:val="0"/>
        <w:spacing w:line="240" w:lineRule="atLeast"/>
        <w:jc w:val="both"/>
        <w:rPr>
          <w:color w:val="000000"/>
          <w:szCs w:val="20"/>
        </w:rPr>
      </w:pPr>
      <w:r w:rsidRPr="005A20E6">
        <w:rPr>
          <w:b/>
          <w:bCs/>
          <w:color w:val="000000"/>
          <w:szCs w:val="20"/>
        </w:rPr>
        <w:t>NOTE</w:t>
      </w:r>
      <w:r w:rsidRPr="005A20E6">
        <w:rPr>
          <w:color w:val="000000"/>
          <w:szCs w:val="20"/>
        </w:rPr>
        <w:t xml:space="preserve">: The Supporting </w:t>
      </w:r>
      <w:smartTag w:uri="urn:schemas-microsoft-com:office:smarttags" w:element="place">
        <w:smartTag w:uri="urn:schemas-microsoft-com:office:smarttags" w:element="City">
          <w:r w:rsidRPr="005A20E6">
            <w:rPr>
              <w:color w:val="000000"/>
              <w:szCs w:val="20"/>
            </w:rPr>
            <w:t>Document</w:t>
          </w:r>
        </w:smartTag>
        <w:r w:rsidRPr="005A20E6">
          <w:rPr>
            <w:color w:val="000000"/>
            <w:szCs w:val="20"/>
          </w:rPr>
          <w:t xml:space="preserve"> </w:t>
        </w:r>
        <w:smartTag w:uri="urn:schemas-microsoft-com:office:smarttags" w:element="State">
          <w:r w:rsidRPr="005A20E6">
            <w:rPr>
              <w:color w:val="000000"/>
              <w:szCs w:val="20"/>
            </w:rPr>
            <w:t>IL</w:t>
          </w:r>
        </w:smartTag>
      </w:smartTag>
      <w:r w:rsidRPr="005A20E6">
        <w:rPr>
          <w:color w:val="000000"/>
          <w:szCs w:val="20"/>
        </w:rPr>
        <w:t xml:space="preserve"> or SS Casefile will be contained within the IL/SS Handbook that is being updated. Staff should continue to file IL/SS cases as prior guidance dictates.</w:t>
      </w:r>
      <w:r>
        <w:rPr>
          <w:color w:val="000000"/>
          <w:szCs w:val="20"/>
        </w:rPr>
        <w:t xml:space="preserve"> </w:t>
      </w:r>
    </w:p>
    <w:p w:rsidR="005A20E6" w:rsidRDefault="005A20E6" w:rsidP="005A20E6">
      <w:pPr>
        <w:ind w:left="1980"/>
      </w:pPr>
    </w:p>
    <w:p w:rsidR="00554118" w:rsidRDefault="00554118" w:rsidP="00554118">
      <w:pPr>
        <w:pStyle w:val="BodyText"/>
        <w:jc w:val="center"/>
      </w:pPr>
    </w:p>
    <w:sectPr w:rsidR="00554118" w:rsidSect="00D760C1">
      <w:headerReference w:type="default" r:id="rId21"/>
      <w:footerReference w:type="even" r:id="rId22"/>
      <w:footerReference w:type="default" r:id="rId23"/>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383" w:rsidRDefault="008A6383">
      <w:r>
        <w:separator/>
      </w:r>
    </w:p>
  </w:endnote>
  <w:endnote w:type="continuationSeparator" w:id="0">
    <w:p w:rsidR="008A6383" w:rsidRDefault="008A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564" w:rsidRDefault="009125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2564" w:rsidRDefault="009125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564" w:rsidRDefault="009125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54E9">
      <w:rPr>
        <w:rStyle w:val="PageNumber"/>
        <w:noProof/>
      </w:rPr>
      <w:t>21</w:t>
    </w:r>
    <w:r>
      <w:rPr>
        <w:rStyle w:val="PageNumber"/>
      </w:rPr>
      <w:fldChar w:fldCharType="end"/>
    </w:r>
  </w:p>
  <w:p w:rsidR="00912564" w:rsidRDefault="00912564">
    <w:pPr>
      <w:pStyle w:val="Footer"/>
      <w:framePr w:wrap="around" w:vAnchor="text" w:hAnchor="margin" w:xAlign="center" w:y="1"/>
      <w:rPr>
        <w:rStyle w:val="PageNumber"/>
      </w:rPr>
    </w:pPr>
  </w:p>
  <w:p w:rsidR="00912564" w:rsidRDefault="0091256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383" w:rsidRDefault="008A6383">
      <w:r>
        <w:separator/>
      </w:r>
    </w:p>
  </w:footnote>
  <w:footnote w:type="continuationSeparator" w:id="0">
    <w:p w:rsidR="008A6383" w:rsidRDefault="008A6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564" w:rsidRDefault="00912564">
    <w:pPr>
      <w:pStyle w:val="Header"/>
      <w:jc w:val="center"/>
      <w:rPr>
        <w:b/>
        <w:bCs/>
        <w:sz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42A84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0260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4D8A0A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872E15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616ED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A1E62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30C4F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4E800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509B48"/>
    <w:lvl w:ilvl="0">
      <w:start w:val="1"/>
      <w:numFmt w:val="decimal"/>
      <w:pStyle w:val="ListNumber"/>
      <w:lvlText w:val="%1."/>
      <w:lvlJc w:val="left"/>
      <w:pPr>
        <w:tabs>
          <w:tab w:val="num" w:pos="360"/>
        </w:tabs>
        <w:ind w:left="360" w:hanging="360"/>
      </w:pPr>
    </w:lvl>
  </w:abstractNum>
  <w:abstractNum w:abstractNumId="9">
    <w:nsid w:val="FFFFFF89"/>
    <w:multiLevelType w:val="singleLevel"/>
    <w:tmpl w:val="872E69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00634C"/>
    <w:multiLevelType w:val="hybridMultilevel"/>
    <w:tmpl w:val="ADE470A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nsid w:val="0D8548E5"/>
    <w:multiLevelType w:val="hybridMultilevel"/>
    <w:tmpl w:val="719CD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DCC0968"/>
    <w:multiLevelType w:val="hybridMultilevel"/>
    <w:tmpl w:val="29A87CE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18371BD"/>
    <w:multiLevelType w:val="hybridMultilevel"/>
    <w:tmpl w:val="7AA2124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21711B52"/>
    <w:multiLevelType w:val="hybridMultilevel"/>
    <w:tmpl w:val="7FE882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0D67E0"/>
    <w:multiLevelType w:val="hybridMultilevel"/>
    <w:tmpl w:val="359CF9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CB6D77"/>
    <w:multiLevelType w:val="hybridMultilevel"/>
    <w:tmpl w:val="865ABE9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298D4F48"/>
    <w:multiLevelType w:val="hybridMultilevel"/>
    <w:tmpl w:val="61346D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BA766D1"/>
    <w:multiLevelType w:val="hybridMultilevel"/>
    <w:tmpl w:val="52B447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C8B1C68"/>
    <w:multiLevelType w:val="hybridMultilevel"/>
    <w:tmpl w:val="F9F005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CE208D6"/>
    <w:multiLevelType w:val="hybridMultilevel"/>
    <w:tmpl w:val="7346AD86"/>
    <w:lvl w:ilvl="0" w:tplc="04090003">
      <w:start w:val="1"/>
      <w:numFmt w:val="bullet"/>
      <w:lvlText w:val="o"/>
      <w:lvlJc w:val="left"/>
      <w:pPr>
        <w:tabs>
          <w:tab w:val="num" w:pos="780"/>
        </w:tabs>
        <w:ind w:left="780" w:hanging="360"/>
      </w:pPr>
      <w:rPr>
        <w:rFonts w:ascii="Courier New" w:hAnsi="Courier New"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nsid w:val="2F2147A2"/>
    <w:multiLevelType w:val="hybridMultilevel"/>
    <w:tmpl w:val="916426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6104CEE"/>
    <w:multiLevelType w:val="hybridMultilevel"/>
    <w:tmpl w:val="82F69D9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nsid w:val="3C374AE7"/>
    <w:multiLevelType w:val="hybridMultilevel"/>
    <w:tmpl w:val="70A4B4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484F8C"/>
    <w:multiLevelType w:val="hybridMultilevel"/>
    <w:tmpl w:val="D23CDC7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15C2919"/>
    <w:multiLevelType w:val="hybridMultilevel"/>
    <w:tmpl w:val="E38E482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4453C36"/>
    <w:multiLevelType w:val="hybridMultilevel"/>
    <w:tmpl w:val="F6C215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B890FC5"/>
    <w:multiLevelType w:val="hybridMultilevel"/>
    <w:tmpl w:val="468247B6"/>
    <w:lvl w:ilvl="0" w:tplc="04090003">
      <w:start w:val="1"/>
      <w:numFmt w:val="bullet"/>
      <w:lvlText w:val="o"/>
      <w:lvlJc w:val="left"/>
      <w:pPr>
        <w:tabs>
          <w:tab w:val="num" w:pos="780"/>
        </w:tabs>
        <w:ind w:left="78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nsid w:val="4FE43706"/>
    <w:multiLevelType w:val="hybridMultilevel"/>
    <w:tmpl w:val="39A4C4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CE170C"/>
    <w:multiLevelType w:val="hybridMultilevel"/>
    <w:tmpl w:val="59E62ED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7924E81"/>
    <w:multiLevelType w:val="hybridMultilevel"/>
    <w:tmpl w:val="BD1EA3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8974EEB"/>
    <w:multiLevelType w:val="hybridMultilevel"/>
    <w:tmpl w:val="C0A287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DC65165"/>
    <w:multiLevelType w:val="hybridMultilevel"/>
    <w:tmpl w:val="C158C9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5A66853"/>
    <w:multiLevelType w:val="hybridMultilevel"/>
    <w:tmpl w:val="15468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C1E0C63"/>
    <w:multiLevelType w:val="hybridMultilevel"/>
    <w:tmpl w:val="BA18CD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2592256"/>
    <w:multiLevelType w:val="hybridMultilevel"/>
    <w:tmpl w:val="D3D62F60"/>
    <w:lvl w:ilvl="0" w:tplc="0409000F">
      <w:start w:val="1"/>
      <w:numFmt w:val="decimal"/>
      <w:lvlText w:val="%1."/>
      <w:lvlJc w:val="left"/>
      <w:pPr>
        <w:tabs>
          <w:tab w:val="num" w:pos="783"/>
        </w:tabs>
        <w:ind w:left="783" w:hanging="360"/>
      </w:pPr>
    </w:lvl>
    <w:lvl w:ilvl="1" w:tplc="04090019" w:tentative="1">
      <w:start w:val="1"/>
      <w:numFmt w:val="lowerLetter"/>
      <w:lvlText w:val="%2."/>
      <w:lvlJc w:val="left"/>
      <w:pPr>
        <w:tabs>
          <w:tab w:val="num" w:pos="1503"/>
        </w:tabs>
        <w:ind w:left="1503" w:hanging="360"/>
      </w:pPr>
    </w:lvl>
    <w:lvl w:ilvl="2" w:tplc="0409001B" w:tentative="1">
      <w:start w:val="1"/>
      <w:numFmt w:val="lowerRoman"/>
      <w:lvlText w:val="%3."/>
      <w:lvlJc w:val="right"/>
      <w:pPr>
        <w:tabs>
          <w:tab w:val="num" w:pos="2223"/>
        </w:tabs>
        <w:ind w:left="2223" w:hanging="180"/>
      </w:pPr>
    </w:lvl>
    <w:lvl w:ilvl="3" w:tplc="0409000F" w:tentative="1">
      <w:start w:val="1"/>
      <w:numFmt w:val="decimal"/>
      <w:lvlText w:val="%4."/>
      <w:lvlJc w:val="left"/>
      <w:pPr>
        <w:tabs>
          <w:tab w:val="num" w:pos="2943"/>
        </w:tabs>
        <w:ind w:left="2943" w:hanging="360"/>
      </w:pPr>
    </w:lvl>
    <w:lvl w:ilvl="4" w:tplc="04090019" w:tentative="1">
      <w:start w:val="1"/>
      <w:numFmt w:val="lowerLetter"/>
      <w:lvlText w:val="%5."/>
      <w:lvlJc w:val="left"/>
      <w:pPr>
        <w:tabs>
          <w:tab w:val="num" w:pos="3663"/>
        </w:tabs>
        <w:ind w:left="3663" w:hanging="360"/>
      </w:pPr>
    </w:lvl>
    <w:lvl w:ilvl="5" w:tplc="0409001B" w:tentative="1">
      <w:start w:val="1"/>
      <w:numFmt w:val="lowerRoman"/>
      <w:lvlText w:val="%6."/>
      <w:lvlJc w:val="right"/>
      <w:pPr>
        <w:tabs>
          <w:tab w:val="num" w:pos="4383"/>
        </w:tabs>
        <w:ind w:left="4383" w:hanging="180"/>
      </w:pPr>
    </w:lvl>
    <w:lvl w:ilvl="6" w:tplc="0409000F" w:tentative="1">
      <w:start w:val="1"/>
      <w:numFmt w:val="decimal"/>
      <w:lvlText w:val="%7."/>
      <w:lvlJc w:val="left"/>
      <w:pPr>
        <w:tabs>
          <w:tab w:val="num" w:pos="5103"/>
        </w:tabs>
        <w:ind w:left="5103" w:hanging="360"/>
      </w:pPr>
    </w:lvl>
    <w:lvl w:ilvl="7" w:tplc="04090019" w:tentative="1">
      <w:start w:val="1"/>
      <w:numFmt w:val="lowerLetter"/>
      <w:lvlText w:val="%8."/>
      <w:lvlJc w:val="left"/>
      <w:pPr>
        <w:tabs>
          <w:tab w:val="num" w:pos="5823"/>
        </w:tabs>
        <w:ind w:left="5823" w:hanging="360"/>
      </w:pPr>
    </w:lvl>
    <w:lvl w:ilvl="8" w:tplc="0409001B" w:tentative="1">
      <w:start w:val="1"/>
      <w:numFmt w:val="lowerRoman"/>
      <w:lvlText w:val="%9."/>
      <w:lvlJc w:val="right"/>
      <w:pPr>
        <w:tabs>
          <w:tab w:val="num" w:pos="6543"/>
        </w:tabs>
        <w:ind w:left="6543" w:hanging="180"/>
      </w:pPr>
    </w:lvl>
  </w:abstractNum>
  <w:abstractNum w:abstractNumId="36">
    <w:nsid w:val="781B7A19"/>
    <w:multiLevelType w:val="hybridMultilevel"/>
    <w:tmpl w:val="4E1AB5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AB969FC"/>
    <w:multiLevelType w:val="hybridMultilevel"/>
    <w:tmpl w:val="85B0140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BBB081D"/>
    <w:multiLevelType w:val="hybridMultilevel"/>
    <w:tmpl w:val="6390FC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DDE0C05"/>
    <w:multiLevelType w:val="hybridMultilevel"/>
    <w:tmpl w:val="B3B6BBA6"/>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40">
    <w:nsid w:val="7DF44FD4"/>
    <w:multiLevelType w:val="hybridMultilevel"/>
    <w:tmpl w:val="14D82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154808"/>
    <w:multiLevelType w:val="hybridMultilevel"/>
    <w:tmpl w:val="4E6E3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DC7A70"/>
    <w:multiLevelType w:val="hybridMultilevel"/>
    <w:tmpl w:val="94980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28"/>
  </w:num>
  <w:num w:numId="3">
    <w:abstractNumId w:val="26"/>
  </w:num>
  <w:num w:numId="4">
    <w:abstractNumId w:val="14"/>
  </w:num>
  <w:num w:numId="5">
    <w:abstractNumId w:val="18"/>
  </w:num>
  <w:num w:numId="6">
    <w:abstractNumId w:val="12"/>
  </w:num>
  <w:num w:numId="7">
    <w:abstractNumId w:val="34"/>
  </w:num>
  <w:num w:numId="8">
    <w:abstractNumId w:val="11"/>
  </w:num>
  <w:num w:numId="9">
    <w:abstractNumId w:val="13"/>
  </w:num>
  <w:num w:numId="10">
    <w:abstractNumId w:val="37"/>
  </w:num>
  <w:num w:numId="11">
    <w:abstractNumId w:val="23"/>
  </w:num>
  <w:num w:numId="12">
    <w:abstractNumId w:val="42"/>
  </w:num>
  <w:num w:numId="13">
    <w:abstractNumId w:val="38"/>
  </w:num>
  <w:num w:numId="14">
    <w:abstractNumId w:val="16"/>
  </w:num>
  <w:num w:numId="15">
    <w:abstractNumId w:val="17"/>
  </w:num>
  <w:num w:numId="16">
    <w:abstractNumId w:val="35"/>
  </w:num>
  <w:num w:numId="17">
    <w:abstractNumId w:val="30"/>
  </w:num>
  <w:num w:numId="18">
    <w:abstractNumId w:val="40"/>
  </w:num>
  <w:num w:numId="19">
    <w:abstractNumId w:val="15"/>
  </w:num>
  <w:num w:numId="20">
    <w:abstractNumId w:val="21"/>
  </w:num>
  <w:num w:numId="21">
    <w:abstractNumId w:val="29"/>
  </w:num>
  <w:num w:numId="22">
    <w:abstractNumId w:val="41"/>
  </w:num>
  <w:num w:numId="23">
    <w:abstractNumId w:val="36"/>
  </w:num>
  <w:num w:numId="24">
    <w:abstractNumId w:val="24"/>
  </w:num>
  <w:num w:numId="25">
    <w:abstractNumId w:val="25"/>
  </w:num>
  <w:num w:numId="26">
    <w:abstractNumId w:val="22"/>
  </w:num>
  <w:num w:numId="27">
    <w:abstractNumId w:val="10"/>
  </w:num>
  <w:num w:numId="28">
    <w:abstractNumId w:val="20"/>
  </w:num>
  <w:num w:numId="29">
    <w:abstractNumId w:val="27"/>
  </w:num>
  <w:num w:numId="30">
    <w:abstractNumId w:val="39"/>
  </w:num>
  <w:num w:numId="31">
    <w:abstractNumId w:val="19"/>
  </w:num>
  <w:num w:numId="32">
    <w:abstractNumId w:val="31"/>
  </w:num>
  <w:num w:numId="33">
    <w:abstractNumId w:val="33"/>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546C"/>
    <w:rsid w:val="000459C6"/>
    <w:rsid w:val="00074746"/>
    <w:rsid w:val="000820A1"/>
    <w:rsid w:val="00106AE7"/>
    <w:rsid w:val="00126F2E"/>
    <w:rsid w:val="00143E46"/>
    <w:rsid w:val="0019193E"/>
    <w:rsid w:val="001A020D"/>
    <w:rsid w:val="001B3DF6"/>
    <w:rsid w:val="001B4A27"/>
    <w:rsid w:val="001F2857"/>
    <w:rsid w:val="002103F3"/>
    <w:rsid w:val="002354CB"/>
    <w:rsid w:val="00264ACC"/>
    <w:rsid w:val="00292C1C"/>
    <w:rsid w:val="002D16F2"/>
    <w:rsid w:val="002E62E8"/>
    <w:rsid w:val="002E7232"/>
    <w:rsid w:val="002F59E0"/>
    <w:rsid w:val="00325B33"/>
    <w:rsid w:val="0032615D"/>
    <w:rsid w:val="00332150"/>
    <w:rsid w:val="003707DB"/>
    <w:rsid w:val="003777D6"/>
    <w:rsid w:val="003A2C74"/>
    <w:rsid w:val="003B737A"/>
    <w:rsid w:val="003D1E73"/>
    <w:rsid w:val="003D51C0"/>
    <w:rsid w:val="00475CCB"/>
    <w:rsid w:val="00487ADF"/>
    <w:rsid w:val="0049458F"/>
    <w:rsid w:val="004B0514"/>
    <w:rsid w:val="005062F8"/>
    <w:rsid w:val="005068DF"/>
    <w:rsid w:val="005319E7"/>
    <w:rsid w:val="00532C69"/>
    <w:rsid w:val="00546812"/>
    <w:rsid w:val="00551E1E"/>
    <w:rsid w:val="00554118"/>
    <w:rsid w:val="005940D4"/>
    <w:rsid w:val="005A20E6"/>
    <w:rsid w:val="005C4C40"/>
    <w:rsid w:val="005C56AC"/>
    <w:rsid w:val="0065392C"/>
    <w:rsid w:val="006546C9"/>
    <w:rsid w:val="00681431"/>
    <w:rsid w:val="0069699F"/>
    <w:rsid w:val="006F6667"/>
    <w:rsid w:val="00751608"/>
    <w:rsid w:val="007B01A3"/>
    <w:rsid w:val="007C2BE9"/>
    <w:rsid w:val="007E13AD"/>
    <w:rsid w:val="007F2395"/>
    <w:rsid w:val="007F5DE4"/>
    <w:rsid w:val="00805FF7"/>
    <w:rsid w:val="0081588C"/>
    <w:rsid w:val="008241C2"/>
    <w:rsid w:val="0084466C"/>
    <w:rsid w:val="008651FA"/>
    <w:rsid w:val="008966FE"/>
    <w:rsid w:val="008A6383"/>
    <w:rsid w:val="00910D4C"/>
    <w:rsid w:val="00911BD5"/>
    <w:rsid w:val="00912564"/>
    <w:rsid w:val="00912D22"/>
    <w:rsid w:val="0091546C"/>
    <w:rsid w:val="009D2200"/>
    <w:rsid w:val="00A03F81"/>
    <w:rsid w:val="00A075E7"/>
    <w:rsid w:val="00A2712E"/>
    <w:rsid w:val="00A312CF"/>
    <w:rsid w:val="00A4149B"/>
    <w:rsid w:val="00A57B06"/>
    <w:rsid w:val="00A757B7"/>
    <w:rsid w:val="00A77178"/>
    <w:rsid w:val="00A77C11"/>
    <w:rsid w:val="00AC4DBA"/>
    <w:rsid w:val="00AD4469"/>
    <w:rsid w:val="00B56D44"/>
    <w:rsid w:val="00B807AE"/>
    <w:rsid w:val="00B94634"/>
    <w:rsid w:val="00C054E9"/>
    <w:rsid w:val="00CA0143"/>
    <w:rsid w:val="00CB35A0"/>
    <w:rsid w:val="00D00324"/>
    <w:rsid w:val="00D3686C"/>
    <w:rsid w:val="00D6170E"/>
    <w:rsid w:val="00D760C1"/>
    <w:rsid w:val="00DC03F3"/>
    <w:rsid w:val="00DD1F95"/>
    <w:rsid w:val="00DD4D30"/>
    <w:rsid w:val="00DF2AC2"/>
    <w:rsid w:val="00E22A24"/>
    <w:rsid w:val="00E92B35"/>
    <w:rsid w:val="00EA56D2"/>
    <w:rsid w:val="00EE17B2"/>
    <w:rsid w:val="00F054B4"/>
    <w:rsid w:val="00F2166B"/>
    <w:rsid w:val="00FA1B11"/>
    <w:rsid w:val="00FF6FE5"/>
    <w:rsid w:val="00FF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date"/>
  <w:smartTagType w:namespaceuri="urn:schemas-microsoft-com:office:smarttags" w:name="stockticker"/>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rPr>
  </w:style>
  <w:style w:type="paragraph" w:styleId="Heading2">
    <w:name w:val="heading 2"/>
    <w:basedOn w:val="Normal"/>
    <w:next w:val="Normal"/>
    <w:qFormat/>
    <w:pPr>
      <w:keepNext/>
      <w:pBdr>
        <w:top w:val="single" w:sz="12" w:space="1" w:color="auto"/>
        <w:bottom w:val="single" w:sz="12" w:space="1" w:color="auto"/>
      </w:pBdr>
      <w:jc w:val="center"/>
      <w:outlineLvl w:val="1"/>
    </w:pPr>
    <w:rPr>
      <w:b/>
      <w:bCs/>
      <w:i/>
      <w:iCs/>
    </w:rPr>
  </w:style>
  <w:style w:type="paragraph" w:styleId="Heading3">
    <w:name w:val="heading 3"/>
    <w:basedOn w:val="Normal"/>
    <w:next w:val="Normal"/>
    <w:qFormat/>
    <w:pPr>
      <w:keepNext/>
      <w:autoSpaceDE w:val="0"/>
      <w:autoSpaceDN w:val="0"/>
      <w:adjustRightInd w:val="0"/>
      <w:spacing w:line="240" w:lineRule="atLeast"/>
      <w:jc w:val="center"/>
      <w:outlineLvl w:val="2"/>
    </w:pPr>
    <w:rPr>
      <w:rFonts w:ascii="Helv" w:hAnsi="Helv"/>
      <w:b/>
      <w:bCs/>
      <w:color w:val="000000"/>
      <w:sz w:val="20"/>
      <w:szCs w:val="20"/>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autoSpaceDE w:val="0"/>
      <w:autoSpaceDN w:val="0"/>
      <w:adjustRightInd w:val="0"/>
      <w:spacing w:line="240" w:lineRule="atLeast"/>
      <w:outlineLvl w:val="4"/>
    </w:pPr>
    <w:rPr>
      <w:color w:val="000000"/>
      <w:sz w:val="22"/>
      <w:szCs w:val="20"/>
    </w:rPr>
  </w:style>
  <w:style w:type="paragraph" w:styleId="Heading6">
    <w:name w:val="heading 6"/>
    <w:basedOn w:val="Normal"/>
    <w:next w:val="Normal"/>
    <w:qFormat/>
    <w:pPr>
      <w:keepNext/>
      <w:autoSpaceDE w:val="0"/>
      <w:autoSpaceDN w:val="0"/>
      <w:adjustRightInd w:val="0"/>
      <w:spacing w:line="240" w:lineRule="atLeast"/>
      <w:ind w:right="-144"/>
      <w:outlineLvl w:val="5"/>
    </w:pPr>
    <w:rPr>
      <w:color w:val="000000"/>
      <w:sz w:val="22"/>
      <w:szCs w:val="20"/>
    </w:rPr>
  </w:style>
  <w:style w:type="paragraph" w:styleId="Heading7">
    <w:name w:val="heading 7"/>
    <w:basedOn w:val="Normal"/>
    <w:next w:val="Normal"/>
    <w:qFormat/>
    <w:pPr>
      <w:keepNext/>
      <w:autoSpaceDE w:val="0"/>
      <w:autoSpaceDN w:val="0"/>
      <w:adjustRightInd w:val="0"/>
      <w:spacing w:line="240" w:lineRule="atLeast"/>
      <w:ind w:right="216"/>
      <w:outlineLvl w:val="6"/>
    </w:pPr>
    <w:rPr>
      <w:color w:val="000000"/>
      <w:sz w:val="22"/>
      <w:szCs w:val="20"/>
    </w:rPr>
  </w:style>
  <w:style w:type="paragraph" w:styleId="Heading8">
    <w:name w:val="heading 8"/>
    <w:basedOn w:val="Normal"/>
    <w:next w:val="Normal"/>
    <w:qFormat/>
    <w:pPr>
      <w:keepNext/>
      <w:autoSpaceDE w:val="0"/>
      <w:autoSpaceDN w:val="0"/>
      <w:adjustRightInd w:val="0"/>
      <w:spacing w:line="240" w:lineRule="atLeast"/>
      <w:outlineLvl w:val="7"/>
    </w:pPr>
    <w:rPr>
      <w:b/>
      <w:bCs/>
      <w:color w:val="000000"/>
      <w:sz w:val="28"/>
      <w:szCs w:val="20"/>
      <w:u w:val="single"/>
    </w:rPr>
  </w:style>
  <w:style w:type="paragraph" w:styleId="Heading9">
    <w:name w:val="heading 9"/>
    <w:basedOn w:val="Normal"/>
    <w:next w:val="Normal"/>
    <w:qFormat/>
    <w:pPr>
      <w:keepNext/>
      <w:autoSpaceDE w:val="0"/>
      <w:autoSpaceDN w:val="0"/>
      <w:adjustRightInd w:val="0"/>
      <w:spacing w:line="240" w:lineRule="atLeast"/>
      <w:jc w:val="both"/>
      <w:outlineLvl w:val="8"/>
    </w:pPr>
    <w:rPr>
      <w:b/>
      <w:bCs/>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180"/>
      </w:tabs>
      <w:jc w:val="center"/>
    </w:pPr>
    <w:rPr>
      <w:i/>
      <w:iCs/>
    </w:rPr>
  </w:style>
  <w:style w:type="paragraph" w:styleId="BodyText">
    <w:name w:val="Body Text"/>
    <w:basedOn w:val="Normal"/>
    <w:link w:val="BodyTextChar"/>
    <w:pPr>
      <w:autoSpaceDE w:val="0"/>
      <w:autoSpaceDN w:val="0"/>
      <w:adjustRightInd w:val="0"/>
      <w:spacing w:line="240" w:lineRule="atLeast"/>
    </w:pPr>
    <w:rPr>
      <w:color w:val="00000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pPr>
      <w:autoSpaceDE w:val="0"/>
      <w:autoSpaceDN w:val="0"/>
      <w:adjustRightInd w:val="0"/>
      <w:spacing w:line="240" w:lineRule="atLeast"/>
      <w:ind w:right="-324"/>
    </w:pPr>
    <w:rPr>
      <w:color w:val="000000"/>
      <w:szCs w:val="20"/>
      <w:u w:val="single"/>
    </w:rPr>
  </w:style>
  <w:style w:type="paragraph" w:styleId="BodyText3">
    <w:name w:val="Body Text 3"/>
    <w:basedOn w:val="Normal"/>
    <w:pPr>
      <w:autoSpaceDE w:val="0"/>
      <w:autoSpaceDN w:val="0"/>
      <w:adjustRightInd w:val="0"/>
      <w:spacing w:line="240" w:lineRule="atLeast"/>
      <w:jc w:val="both"/>
    </w:pPr>
    <w:rPr>
      <w:color w:val="000000"/>
      <w:szCs w:val="20"/>
    </w:rPr>
  </w:style>
  <w:style w:type="character" w:styleId="Hyperlink">
    <w:name w:val="Hyperlink"/>
    <w:basedOn w:val="DefaultParagraphFont"/>
    <w:rPr>
      <w:strike w:val="0"/>
      <w:dstrike w:val="0"/>
      <w:color w:val="3333CC"/>
      <w:u w:val="none"/>
      <w:effect w:val="none"/>
    </w:rPr>
  </w:style>
  <w:style w:type="paragraph" w:styleId="BodyTextIndent">
    <w:name w:val="Body Text Indent"/>
    <w:basedOn w:val="Normal"/>
    <w:link w:val="BodyTextIndentChar"/>
    <w:pPr>
      <w:tabs>
        <w:tab w:val="left" w:pos="720"/>
        <w:tab w:val="left" w:pos="1080"/>
        <w:tab w:val="left" w:pos="1440"/>
        <w:tab w:val="left" w:pos="2160"/>
        <w:tab w:val="left" w:pos="3600"/>
        <w:tab w:val="left" w:leader="dot" w:pos="7920"/>
      </w:tabs>
      <w:ind w:left="1080" w:hanging="2880"/>
    </w:pPr>
    <w:rPr>
      <w:rFonts w:ascii="Verdana" w:hAnsi="Verdana" w:cs="Arial"/>
    </w:rPr>
  </w:style>
  <w:style w:type="paragraph" w:styleId="BodyTextIndent2">
    <w:name w:val="Body Text Indent 2"/>
    <w:basedOn w:val="Normal"/>
    <w:pPr>
      <w:tabs>
        <w:tab w:val="left" w:pos="720"/>
        <w:tab w:val="left" w:pos="1080"/>
        <w:tab w:val="left" w:pos="1440"/>
        <w:tab w:val="left" w:pos="2160"/>
        <w:tab w:val="left" w:pos="3600"/>
        <w:tab w:val="left" w:leader="dot" w:pos="7920"/>
      </w:tabs>
      <w:ind w:left="1080" w:hanging="1080"/>
    </w:pPr>
    <w:rPr>
      <w:rFonts w:ascii="Verdana" w:hAnsi="Verdana" w:cs="Arial"/>
    </w:rPr>
  </w:style>
  <w:style w:type="character" w:customStyle="1" w:styleId="InitialStyle">
    <w:name w:val="InitialStyle"/>
    <w:rPr>
      <w:rFonts w:ascii="Arial" w:hAnsi="Arial"/>
      <w:b/>
      <w:color w:val="auto"/>
      <w:spacing w:val="0"/>
      <w:sz w:val="24"/>
    </w:rPr>
  </w:style>
  <w:style w:type="paragraph" w:styleId="BodyTextIndent3">
    <w:name w:val="Body Text Indent 3"/>
    <w:basedOn w:val="Normal"/>
    <w:pPr>
      <w:tabs>
        <w:tab w:val="left" w:pos="720"/>
        <w:tab w:val="left" w:pos="1440"/>
        <w:tab w:val="left" w:pos="2160"/>
        <w:tab w:val="left" w:pos="2880"/>
        <w:tab w:val="left" w:pos="3600"/>
        <w:tab w:val="left" w:leader="dot" w:pos="7920"/>
      </w:tabs>
      <w:ind w:left="2520" w:hanging="2520"/>
    </w:pPr>
    <w:rPr>
      <w:rFonts w:ascii="Verdana" w:hAnsi="Verdana" w:cs="Arial"/>
    </w:rPr>
  </w:style>
  <w:style w:type="paragraph" w:styleId="Subtitle">
    <w:name w:val="Subtitle"/>
    <w:basedOn w:val="Normal"/>
    <w:qFormat/>
    <w:rPr>
      <w:sz w:val="28"/>
    </w:rPr>
  </w:style>
  <w:style w:type="character" w:customStyle="1" w:styleId="maintitle">
    <w:name w:val="maintitle"/>
    <w:basedOn w:val="DefaultParagraphFont"/>
  </w:style>
  <w:style w:type="paragraph" w:styleId="BalloonText">
    <w:name w:val="Balloon Text"/>
    <w:basedOn w:val="Normal"/>
    <w:semiHidden/>
    <w:rsid w:val="00A03F81"/>
    <w:rPr>
      <w:rFonts w:ascii="Tahoma" w:hAnsi="Tahoma" w:cs="Tahoma"/>
      <w:sz w:val="16"/>
      <w:szCs w:val="16"/>
    </w:rPr>
  </w:style>
  <w:style w:type="table" w:styleId="TableGrid">
    <w:name w:val="Table Grid"/>
    <w:basedOn w:val="TableNormal"/>
    <w:rsid w:val="009D22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semiHidden/>
    <w:unhideWhenUsed/>
    <w:rsid w:val="00487ADF"/>
  </w:style>
  <w:style w:type="paragraph" w:styleId="BlockText">
    <w:name w:val="Block Text"/>
    <w:basedOn w:val="Normal"/>
    <w:uiPriority w:val="99"/>
    <w:semiHidden/>
    <w:unhideWhenUsed/>
    <w:rsid w:val="00487ADF"/>
    <w:pPr>
      <w:spacing w:after="120"/>
      <w:ind w:left="1440" w:right="1440"/>
    </w:pPr>
  </w:style>
  <w:style w:type="paragraph" w:styleId="BodyTextFirstIndent">
    <w:name w:val="Body Text First Indent"/>
    <w:basedOn w:val="BodyText"/>
    <w:link w:val="BodyTextFirstIndentChar"/>
    <w:uiPriority w:val="99"/>
    <w:semiHidden/>
    <w:unhideWhenUsed/>
    <w:rsid w:val="00487ADF"/>
    <w:pPr>
      <w:autoSpaceDE/>
      <w:autoSpaceDN/>
      <w:adjustRightInd/>
      <w:spacing w:after="120" w:line="240" w:lineRule="auto"/>
      <w:ind w:firstLine="210"/>
    </w:pPr>
    <w:rPr>
      <w:color w:val="auto"/>
      <w:szCs w:val="24"/>
    </w:rPr>
  </w:style>
  <w:style w:type="character" w:customStyle="1" w:styleId="BodyTextChar">
    <w:name w:val="Body Text Char"/>
    <w:basedOn w:val="DefaultParagraphFont"/>
    <w:link w:val="BodyText"/>
    <w:rsid w:val="00487ADF"/>
    <w:rPr>
      <w:color w:val="000000"/>
      <w:sz w:val="24"/>
    </w:rPr>
  </w:style>
  <w:style w:type="character" w:customStyle="1" w:styleId="BodyTextFirstIndentChar">
    <w:name w:val="Body Text First Indent Char"/>
    <w:basedOn w:val="BodyTextChar"/>
    <w:link w:val="BodyTextFirstIndent"/>
    <w:rsid w:val="00487ADF"/>
    <w:rPr>
      <w:color w:val="000000"/>
      <w:sz w:val="24"/>
    </w:rPr>
  </w:style>
  <w:style w:type="paragraph" w:styleId="BodyTextFirstIndent2">
    <w:name w:val="Body Text First Indent 2"/>
    <w:basedOn w:val="BodyTextIndent"/>
    <w:link w:val="BodyTextFirstIndent2Char"/>
    <w:uiPriority w:val="99"/>
    <w:semiHidden/>
    <w:unhideWhenUsed/>
    <w:rsid w:val="00487ADF"/>
    <w:pPr>
      <w:tabs>
        <w:tab w:val="clear" w:pos="720"/>
        <w:tab w:val="clear" w:pos="1080"/>
        <w:tab w:val="clear" w:pos="1440"/>
        <w:tab w:val="clear" w:pos="2160"/>
        <w:tab w:val="clear" w:pos="3600"/>
        <w:tab w:val="clear" w:pos="7920"/>
      </w:tabs>
      <w:spacing w:after="120"/>
      <w:ind w:left="360" w:firstLine="210"/>
    </w:pPr>
    <w:rPr>
      <w:rFonts w:ascii="Times New Roman" w:hAnsi="Times New Roman" w:cs="Times New Roman"/>
    </w:rPr>
  </w:style>
  <w:style w:type="character" w:customStyle="1" w:styleId="BodyTextIndentChar">
    <w:name w:val="Body Text Indent Char"/>
    <w:basedOn w:val="DefaultParagraphFont"/>
    <w:link w:val="BodyTextIndent"/>
    <w:rsid w:val="00487ADF"/>
    <w:rPr>
      <w:rFonts w:ascii="Verdana" w:hAnsi="Verdana" w:cs="Arial"/>
      <w:sz w:val="24"/>
      <w:szCs w:val="24"/>
    </w:rPr>
  </w:style>
  <w:style w:type="character" w:customStyle="1" w:styleId="BodyTextFirstIndent2Char">
    <w:name w:val="Body Text First Indent 2 Char"/>
    <w:basedOn w:val="BodyTextIndentChar"/>
    <w:link w:val="BodyTextFirstIndent2"/>
    <w:rsid w:val="00487ADF"/>
    <w:rPr>
      <w:rFonts w:ascii="Verdana" w:hAnsi="Verdana" w:cs="Arial"/>
      <w:sz w:val="24"/>
      <w:szCs w:val="24"/>
    </w:rPr>
  </w:style>
  <w:style w:type="paragraph" w:styleId="Caption">
    <w:name w:val="caption"/>
    <w:basedOn w:val="Normal"/>
    <w:next w:val="Normal"/>
    <w:uiPriority w:val="35"/>
    <w:semiHidden/>
    <w:unhideWhenUsed/>
    <w:qFormat/>
    <w:rsid w:val="00487ADF"/>
    <w:rPr>
      <w:b/>
      <w:bCs/>
      <w:sz w:val="20"/>
      <w:szCs w:val="20"/>
    </w:rPr>
  </w:style>
  <w:style w:type="paragraph" w:styleId="Closing">
    <w:name w:val="Closing"/>
    <w:basedOn w:val="Normal"/>
    <w:link w:val="ClosingChar"/>
    <w:uiPriority w:val="99"/>
    <w:semiHidden/>
    <w:unhideWhenUsed/>
    <w:rsid w:val="00487ADF"/>
    <w:pPr>
      <w:ind w:left="4320"/>
    </w:pPr>
  </w:style>
  <w:style w:type="character" w:customStyle="1" w:styleId="ClosingChar">
    <w:name w:val="Closing Char"/>
    <w:basedOn w:val="DefaultParagraphFont"/>
    <w:link w:val="Closing"/>
    <w:uiPriority w:val="99"/>
    <w:semiHidden/>
    <w:rsid w:val="00487ADF"/>
    <w:rPr>
      <w:sz w:val="24"/>
      <w:szCs w:val="24"/>
    </w:rPr>
  </w:style>
  <w:style w:type="paragraph" w:styleId="CommentText">
    <w:name w:val="annotation text"/>
    <w:basedOn w:val="Normal"/>
    <w:link w:val="CommentTextChar"/>
    <w:uiPriority w:val="99"/>
    <w:semiHidden/>
    <w:unhideWhenUsed/>
    <w:rsid w:val="00487ADF"/>
    <w:rPr>
      <w:sz w:val="20"/>
      <w:szCs w:val="20"/>
    </w:rPr>
  </w:style>
  <w:style w:type="character" w:customStyle="1" w:styleId="CommentTextChar">
    <w:name w:val="Comment Text Char"/>
    <w:basedOn w:val="DefaultParagraphFont"/>
    <w:link w:val="CommentText"/>
    <w:uiPriority w:val="99"/>
    <w:semiHidden/>
    <w:rsid w:val="00487ADF"/>
  </w:style>
  <w:style w:type="paragraph" w:styleId="CommentSubject">
    <w:name w:val="annotation subject"/>
    <w:basedOn w:val="CommentText"/>
    <w:next w:val="CommentText"/>
    <w:link w:val="CommentSubjectChar"/>
    <w:uiPriority w:val="99"/>
    <w:semiHidden/>
    <w:unhideWhenUsed/>
    <w:rsid w:val="00487ADF"/>
    <w:rPr>
      <w:b/>
      <w:bCs/>
    </w:rPr>
  </w:style>
  <w:style w:type="character" w:customStyle="1" w:styleId="CommentSubjectChar">
    <w:name w:val="Comment Subject Char"/>
    <w:basedOn w:val="CommentTextChar"/>
    <w:link w:val="CommentSubject"/>
    <w:uiPriority w:val="99"/>
    <w:semiHidden/>
    <w:rsid w:val="00487ADF"/>
    <w:rPr>
      <w:b/>
      <w:bCs/>
    </w:rPr>
  </w:style>
  <w:style w:type="paragraph" w:styleId="Date">
    <w:name w:val="Date"/>
    <w:basedOn w:val="Normal"/>
    <w:next w:val="Normal"/>
    <w:link w:val="DateChar"/>
    <w:uiPriority w:val="99"/>
    <w:semiHidden/>
    <w:unhideWhenUsed/>
    <w:rsid w:val="00487ADF"/>
  </w:style>
  <w:style w:type="character" w:customStyle="1" w:styleId="DateChar">
    <w:name w:val="Date Char"/>
    <w:basedOn w:val="DefaultParagraphFont"/>
    <w:link w:val="Date"/>
    <w:uiPriority w:val="99"/>
    <w:semiHidden/>
    <w:rsid w:val="00487ADF"/>
    <w:rPr>
      <w:sz w:val="24"/>
      <w:szCs w:val="24"/>
    </w:rPr>
  </w:style>
  <w:style w:type="paragraph" w:styleId="DocumentMap">
    <w:name w:val="Document Map"/>
    <w:basedOn w:val="Normal"/>
    <w:link w:val="DocumentMapChar"/>
    <w:uiPriority w:val="99"/>
    <w:semiHidden/>
    <w:unhideWhenUsed/>
    <w:rsid w:val="00487ADF"/>
    <w:rPr>
      <w:rFonts w:ascii="Tahoma" w:hAnsi="Tahoma" w:cs="Tahoma"/>
      <w:sz w:val="16"/>
      <w:szCs w:val="16"/>
    </w:rPr>
  </w:style>
  <w:style w:type="character" w:customStyle="1" w:styleId="DocumentMapChar">
    <w:name w:val="Document Map Char"/>
    <w:basedOn w:val="DefaultParagraphFont"/>
    <w:link w:val="DocumentMap"/>
    <w:uiPriority w:val="99"/>
    <w:semiHidden/>
    <w:rsid w:val="00487ADF"/>
    <w:rPr>
      <w:rFonts w:ascii="Tahoma" w:hAnsi="Tahoma" w:cs="Tahoma"/>
      <w:sz w:val="16"/>
      <w:szCs w:val="16"/>
    </w:rPr>
  </w:style>
  <w:style w:type="paragraph" w:styleId="E-mailSignature">
    <w:name w:val="E-mail Signature"/>
    <w:basedOn w:val="Normal"/>
    <w:link w:val="E-mailSignatureChar"/>
    <w:uiPriority w:val="99"/>
    <w:semiHidden/>
    <w:unhideWhenUsed/>
    <w:rsid w:val="00487ADF"/>
  </w:style>
  <w:style w:type="character" w:customStyle="1" w:styleId="E-mailSignatureChar">
    <w:name w:val="E-mail Signature Char"/>
    <w:basedOn w:val="DefaultParagraphFont"/>
    <w:link w:val="E-mailSignature"/>
    <w:uiPriority w:val="99"/>
    <w:semiHidden/>
    <w:rsid w:val="00487ADF"/>
    <w:rPr>
      <w:sz w:val="24"/>
      <w:szCs w:val="24"/>
    </w:rPr>
  </w:style>
  <w:style w:type="paragraph" w:styleId="EndnoteText">
    <w:name w:val="endnote text"/>
    <w:basedOn w:val="Normal"/>
    <w:link w:val="EndnoteTextChar"/>
    <w:uiPriority w:val="99"/>
    <w:semiHidden/>
    <w:unhideWhenUsed/>
    <w:rsid w:val="00487ADF"/>
    <w:rPr>
      <w:sz w:val="20"/>
      <w:szCs w:val="20"/>
    </w:rPr>
  </w:style>
  <w:style w:type="character" w:customStyle="1" w:styleId="EndnoteTextChar">
    <w:name w:val="Endnote Text Char"/>
    <w:basedOn w:val="DefaultParagraphFont"/>
    <w:link w:val="EndnoteText"/>
    <w:uiPriority w:val="99"/>
    <w:semiHidden/>
    <w:rsid w:val="00487ADF"/>
  </w:style>
  <w:style w:type="paragraph" w:styleId="EnvelopeAddress">
    <w:name w:val="envelope address"/>
    <w:basedOn w:val="Normal"/>
    <w:uiPriority w:val="99"/>
    <w:semiHidden/>
    <w:unhideWhenUsed/>
    <w:rsid w:val="00487ADF"/>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487ADF"/>
    <w:rPr>
      <w:rFonts w:ascii="Cambria" w:hAnsi="Cambria"/>
      <w:sz w:val="20"/>
      <w:szCs w:val="20"/>
    </w:rPr>
  </w:style>
  <w:style w:type="paragraph" w:styleId="FootnoteText">
    <w:name w:val="footnote text"/>
    <w:basedOn w:val="Normal"/>
    <w:link w:val="FootnoteTextChar"/>
    <w:uiPriority w:val="99"/>
    <w:semiHidden/>
    <w:unhideWhenUsed/>
    <w:rsid w:val="00487ADF"/>
    <w:rPr>
      <w:sz w:val="20"/>
      <w:szCs w:val="20"/>
    </w:rPr>
  </w:style>
  <w:style w:type="character" w:customStyle="1" w:styleId="FootnoteTextChar">
    <w:name w:val="Footnote Text Char"/>
    <w:basedOn w:val="DefaultParagraphFont"/>
    <w:link w:val="FootnoteText"/>
    <w:uiPriority w:val="99"/>
    <w:semiHidden/>
    <w:rsid w:val="00487ADF"/>
  </w:style>
  <w:style w:type="paragraph" w:styleId="HTMLAddress">
    <w:name w:val="HTML Address"/>
    <w:basedOn w:val="Normal"/>
    <w:link w:val="HTMLAddressChar"/>
    <w:uiPriority w:val="99"/>
    <w:semiHidden/>
    <w:unhideWhenUsed/>
    <w:rsid w:val="00487ADF"/>
    <w:rPr>
      <w:i/>
      <w:iCs/>
    </w:rPr>
  </w:style>
  <w:style w:type="character" w:customStyle="1" w:styleId="HTMLAddressChar">
    <w:name w:val="HTML Address Char"/>
    <w:basedOn w:val="DefaultParagraphFont"/>
    <w:link w:val="HTMLAddress"/>
    <w:uiPriority w:val="99"/>
    <w:semiHidden/>
    <w:rsid w:val="00487ADF"/>
    <w:rPr>
      <w:i/>
      <w:iCs/>
      <w:sz w:val="24"/>
      <w:szCs w:val="24"/>
    </w:rPr>
  </w:style>
  <w:style w:type="paragraph" w:styleId="HTMLPreformatted">
    <w:name w:val="HTML Preformatted"/>
    <w:basedOn w:val="Normal"/>
    <w:link w:val="HTMLPreformattedChar"/>
    <w:uiPriority w:val="99"/>
    <w:semiHidden/>
    <w:unhideWhenUsed/>
    <w:rsid w:val="00487ADF"/>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87ADF"/>
    <w:rPr>
      <w:rFonts w:ascii="Courier New" w:hAnsi="Courier New" w:cs="Courier New"/>
    </w:rPr>
  </w:style>
  <w:style w:type="paragraph" w:styleId="Index1">
    <w:name w:val="index 1"/>
    <w:basedOn w:val="Normal"/>
    <w:next w:val="Normal"/>
    <w:autoRedefine/>
    <w:uiPriority w:val="99"/>
    <w:semiHidden/>
    <w:unhideWhenUsed/>
    <w:rsid w:val="00487ADF"/>
    <w:pPr>
      <w:ind w:left="240" w:hanging="240"/>
    </w:pPr>
  </w:style>
  <w:style w:type="paragraph" w:styleId="Index2">
    <w:name w:val="index 2"/>
    <w:basedOn w:val="Normal"/>
    <w:next w:val="Normal"/>
    <w:autoRedefine/>
    <w:uiPriority w:val="99"/>
    <w:semiHidden/>
    <w:unhideWhenUsed/>
    <w:rsid w:val="00487ADF"/>
    <w:pPr>
      <w:ind w:left="480" w:hanging="240"/>
    </w:pPr>
  </w:style>
  <w:style w:type="paragraph" w:styleId="Index3">
    <w:name w:val="index 3"/>
    <w:basedOn w:val="Normal"/>
    <w:next w:val="Normal"/>
    <w:autoRedefine/>
    <w:uiPriority w:val="99"/>
    <w:semiHidden/>
    <w:unhideWhenUsed/>
    <w:rsid w:val="00487ADF"/>
    <w:pPr>
      <w:ind w:left="720" w:hanging="240"/>
    </w:pPr>
  </w:style>
  <w:style w:type="paragraph" w:styleId="Index4">
    <w:name w:val="index 4"/>
    <w:basedOn w:val="Normal"/>
    <w:next w:val="Normal"/>
    <w:autoRedefine/>
    <w:uiPriority w:val="99"/>
    <w:semiHidden/>
    <w:unhideWhenUsed/>
    <w:rsid w:val="00487ADF"/>
    <w:pPr>
      <w:ind w:left="960" w:hanging="240"/>
    </w:pPr>
  </w:style>
  <w:style w:type="paragraph" w:styleId="Index5">
    <w:name w:val="index 5"/>
    <w:basedOn w:val="Normal"/>
    <w:next w:val="Normal"/>
    <w:autoRedefine/>
    <w:uiPriority w:val="99"/>
    <w:semiHidden/>
    <w:unhideWhenUsed/>
    <w:rsid w:val="00487ADF"/>
    <w:pPr>
      <w:ind w:left="1200" w:hanging="240"/>
    </w:pPr>
  </w:style>
  <w:style w:type="paragraph" w:styleId="Index6">
    <w:name w:val="index 6"/>
    <w:basedOn w:val="Normal"/>
    <w:next w:val="Normal"/>
    <w:autoRedefine/>
    <w:uiPriority w:val="99"/>
    <w:semiHidden/>
    <w:unhideWhenUsed/>
    <w:rsid w:val="00487ADF"/>
    <w:pPr>
      <w:ind w:left="1440" w:hanging="240"/>
    </w:pPr>
  </w:style>
  <w:style w:type="paragraph" w:styleId="Index7">
    <w:name w:val="index 7"/>
    <w:basedOn w:val="Normal"/>
    <w:next w:val="Normal"/>
    <w:autoRedefine/>
    <w:uiPriority w:val="99"/>
    <w:semiHidden/>
    <w:unhideWhenUsed/>
    <w:rsid w:val="00487ADF"/>
    <w:pPr>
      <w:ind w:left="1680" w:hanging="240"/>
    </w:pPr>
  </w:style>
  <w:style w:type="paragraph" w:styleId="Index8">
    <w:name w:val="index 8"/>
    <w:basedOn w:val="Normal"/>
    <w:next w:val="Normal"/>
    <w:autoRedefine/>
    <w:uiPriority w:val="99"/>
    <w:semiHidden/>
    <w:unhideWhenUsed/>
    <w:rsid w:val="00487ADF"/>
    <w:pPr>
      <w:ind w:left="1920" w:hanging="240"/>
    </w:pPr>
  </w:style>
  <w:style w:type="paragraph" w:styleId="Index9">
    <w:name w:val="index 9"/>
    <w:basedOn w:val="Normal"/>
    <w:next w:val="Normal"/>
    <w:autoRedefine/>
    <w:uiPriority w:val="99"/>
    <w:semiHidden/>
    <w:unhideWhenUsed/>
    <w:rsid w:val="00487ADF"/>
    <w:pPr>
      <w:ind w:left="2160" w:hanging="240"/>
    </w:pPr>
  </w:style>
  <w:style w:type="paragraph" w:styleId="IndexHeading">
    <w:name w:val="index heading"/>
    <w:basedOn w:val="Normal"/>
    <w:next w:val="Index1"/>
    <w:uiPriority w:val="99"/>
    <w:semiHidden/>
    <w:unhideWhenUsed/>
    <w:rsid w:val="00487ADF"/>
    <w:rPr>
      <w:rFonts w:ascii="Cambria" w:hAnsi="Cambria"/>
      <w:b/>
      <w:bCs/>
    </w:rPr>
  </w:style>
  <w:style w:type="paragraph" w:styleId="IntenseQuote">
    <w:name w:val="Intense Quote"/>
    <w:basedOn w:val="Normal"/>
    <w:next w:val="Normal"/>
    <w:link w:val="IntenseQuoteChar"/>
    <w:uiPriority w:val="30"/>
    <w:qFormat/>
    <w:rsid w:val="00487AD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487ADF"/>
    <w:rPr>
      <w:b/>
      <w:bCs/>
      <w:i/>
      <w:iCs/>
      <w:color w:val="4F81BD"/>
      <w:sz w:val="24"/>
      <w:szCs w:val="24"/>
    </w:rPr>
  </w:style>
  <w:style w:type="paragraph" w:styleId="List">
    <w:name w:val="List"/>
    <w:basedOn w:val="Normal"/>
    <w:uiPriority w:val="99"/>
    <w:semiHidden/>
    <w:unhideWhenUsed/>
    <w:rsid w:val="00487ADF"/>
    <w:pPr>
      <w:ind w:left="360" w:hanging="360"/>
      <w:contextualSpacing/>
    </w:pPr>
  </w:style>
  <w:style w:type="paragraph" w:styleId="List2">
    <w:name w:val="List 2"/>
    <w:basedOn w:val="Normal"/>
    <w:uiPriority w:val="99"/>
    <w:semiHidden/>
    <w:unhideWhenUsed/>
    <w:rsid w:val="00487ADF"/>
    <w:pPr>
      <w:ind w:left="720" w:hanging="360"/>
      <w:contextualSpacing/>
    </w:pPr>
  </w:style>
  <w:style w:type="paragraph" w:styleId="List3">
    <w:name w:val="List 3"/>
    <w:basedOn w:val="Normal"/>
    <w:uiPriority w:val="99"/>
    <w:semiHidden/>
    <w:unhideWhenUsed/>
    <w:rsid w:val="00487ADF"/>
    <w:pPr>
      <w:ind w:left="1080" w:hanging="360"/>
      <w:contextualSpacing/>
    </w:pPr>
  </w:style>
  <w:style w:type="paragraph" w:styleId="List4">
    <w:name w:val="List 4"/>
    <w:basedOn w:val="Normal"/>
    <w:uiPriority w:val="99"/>
    <w:semiHidden/>
    <w:unhideWhenUsed/>
    <w:rsid w:val="00487ADF"/>
    <w:pPr>
      <w:ind w:left="1440" w:hanging="360"/>
      <w:contextualSpacing/>
    </w:pPr>
  </w:style>
  <w:style w:type="paragraph" w:styleId="List5">
    <w:name w:val="List 5"/>
    <w:basedOn w:val="Normal"/>
    <w:uiPriority w:val="99"/>
    <w:semiHidden/>
    <w:unhideWhenUsed/>
    <w:rsid w:val="00487ADF"/>
    <w:pPr>
      <w:ind w:left="1800" w:hanging="360"/>
      <w:contextualSpacing/>
    </w:pPr>
  </w:style>
  <w:style w:type="paragraph" w:styleId="ListBullet">
    <w:name w:val="List Bullet"/>
    <w:basedOn w:val="Normal"/>
    <w:uiPriority w:val="99"/>
    <w:semiHidden/>
    <w:unhideWhenUsed/>
    <w:rsid w:val="00487ADF"/>
    <w:pPr>
      <w:numPr>
        <w:numId w:val="34"/>
      </w:numPr>
      <w:contextualSpacing/>
    </w:pPr>
  </w:style>
  <w:style w:type="paragraph" w:styleId="ListBullet2">
    <w:name w:val="List Bullet 2"/>
    <w:basedOn w:val="Normal"/>
    <w:uiPriority w:val="99"/>
    <w:semiHidden/>
    <w:unhideWhenUsed/>
    <w:rsid w:val="00487ADF"/>
    <w:pPr>
      <w:numPr>
        <w:numId w:val="35"/>
      </w:numPr>
      <w:contextualSpacing/>
    </w:pPr>
  </w:style>
  <w:style w:type="paragraph" w:styleId="ListBullet3">
    <w:name w:val="List Bullet 3"/>
    <w:basedOn w:val="Normal"/>
    <w:uiPriority w:val="99"/>
    <w:semiHidden/>
    <w:unhideWhenUsed/>
    <w:rsid w:val="00487ADF"/>
    <w:pPr>
      <w:numPr>
        <w:numId w:val="36"/>
      </w:numPr>
      <w:contextualSpacing/>
    </w:pPr>
  </w:style>
  <w:style w:type="paragraph" w:styleId="ListBullet4">
    <w:name w:val="List Bullet 4"/>
    <w:basedOn w:val="Normal"/>
    <w:uiPriority w:val="99"/>
    <w:semiHidden/>
    <w:unhideWhenUsed/>
    <w:rsid w:val="00487ADF"/>
    <w:pPr>
      <w:numPr>
        <w:numId w:val="37"/>
      </w:numPr>
      <w:contextualSpacing/>
    </w:pPr>
  </w:style>
  <w:style w:type="paragraph" w:styleId="ListBullet5">
    <w:name w:val="List Bullet 5"/>
    <w:basedOn w:val="Normal"/>
    <w:uiPriority w:val="99"/>
    <w:semiHidden/>
    <w:unhideWhenUsed/>
    <w:rsid w:val="00487ADF"/>
    <w:pPr>
      <w:numPr>
        <w:numId w:val="38"/>
      </w:numPr>
      <w:contextualSpacing/>
    </w:pPr>
  </w:style>
  <w:style w:type="paragraph" w:styleId="ListContinue">
    <w:name w:val="List Continue"/>
    <w:basedOn w:val="Normal"/>
    <w:uiPriority w:val="99"/>
    <w:semiHidden/>
    <w:unhideWhenUsed/>
    <w:rsid w:val="00487ADF"/>
    <w:pPr>
      <w:spacing w:after="120"/>
      <w:ind w:left="360"/>
      <w:contextualSpacing/>
    </w:pPr>
  </w:style>
  <w:style w:type="paragraph" w:styleId="ListContinue2">
    <w:name w:val="List Continue 2"/>
    <w:basedOn w:val="Normal"/>
    <w:uiPriority w:val="99"/>
    <w:semiHidden/>
    <w:unhideWhenUsed/>
    <w:rsid w:val="00487ADF"/>
    <w:pPr>
      <w:spacing w:after="120"/>
      <w:ind w:left="720"/>
      <w:contextualSpacing/>
    </w:pPr>
  </w:style>
  <w:style w:type="paragraph" w:styleId="ListContinue3">
    <w:name w:val="List Continue 3"/>
    <w:basedOn w:val="Normal"/>
    <w:uiPriority w:val="99"/>
    <w:semiHidden/>
    <w:unhideWhenUsed/>
    <w:rsid w:val="00487ADF"/>
    <w:pPr>
      <w:spacing w:after="120"/>
      <w:ind w:left="1080"/>
      <w:contextualSpacing/>
    </w:pPr>
  </w:style>
  <w:style w:type="paragraph" w:styleId="ListContinue4">
    <w:name w:val="List Continue 4"/>
    <w:basedOn w:val="Normal"/>
    <w:uiPriority w:val="99"/>
    <w:semiHidden/>
    <w:unhideWhenUsed/>
    <w:rsid w:val="00487ADF"/>
    <w:pPr>
      <w:spacing w:after="120"/>
      <w:ind w:left="1440"/>
      <w:contextualSpacing/>
    </w:pPr>
  </w:style>
  <w:style w:type="paragraph" w:styleId="ListContinue5">
    <w:name w:val="List Continue 5"/>
    <w:basedOn w:val="Normal"/>
    <w:uiPriority w:val="99"/>
    <w:semiHidden/>
    <w:unhideWhenUsed/>
    <w:rsid w:val="00487ADF"/>
    <w:pPr>
      <w:spacing w:after="120"/>
      <w:ind w:left="1800"/>
      <w:contextualSpacing/>
    </w:pPr>
  </w:style>
  <w:style w:type="paragraph" w:styleId="ListNumber">
    <w:name w:val="List Number"/>
    <w:basedOn w:val="Normal"/>
    <w:uiPriority w:val="99"/>
    <w:semiHidden/>
    <w:unhideWhenUsed/>
    <w:rsid w:val="00487ADF"/>
    <w:pPr>
      <w:numPr>
        <w:numId w:val="39"/>
      </w:numPr>
      <w:contextualSpacing/>
    </w:pPr>
  </w:style>
  <w:style w:type="paragraph" w:styleId="ListNumber2">
    <w:name w:val="List Number 2"/>
    <w:basedOn w:val="Normal"/>
    <w:uiPriority w:val="99"/>
    <w:semiHidden/>
    <w:unhideWhenUsed/>
    <w:rsid w:val="00487ADF"/>
    <w:pPr>
      <w:numPr>
        <w:numId w:val="40"/>
      </w:numPr>
      <w:contextualSpacing/>
    </w:pPr>
  </w:style>
  <w:style w:type="paragraph" w:styleId="ListNumber3">
    <w:name w:val="List Number 3"/>
    <w:basedOn w:val="Normal"/>
    <w:uiPriority w:val="99"/>
    <w:semiHidden/>
    <w:unhideWhenUsed/>
    <w:rsid w:val="00487ADF"/>
    <w:pPr>
      <w:numPr>
        <w:numId w:val="41"/>
      </w:numPr>
      <w:contextualSpacing/>
    </w:pPr>
  </w:style>
  <w:style w:type="paragraph" w:styleId="ListNumber4">
    <w:name w:val="List Number 4"/>
    <w:basedOn w:val="Normal"/>
    <w:uiPriority w:val="99"/>
    <w:semiHidden/>
    <w:unhideWhenUsed/>
    <w:rsid w:val="00487ADF"/>
    <w:pPr>
      <w:numPr>
        <w:numId w:val="42"/>
      </w:numPr>
      <w:contextualSpacing/>
    </w:pPr>
  </w:style>
  <w:style w:type="paragraph" w:styleId="ListNumber5">
    <w:name w:val="List Number 5"/>
    <w:basedOn w:val="Normal"/>
    <w:uiPriority w:val="99"/>
    <w:semiHidden/>
    <w:unhideWhenUsed/>
    <w:rsid w:val="00487ADF"/>
    <w:pPr>
      <w:numPr>
        <w:numId w:val="43"/>
      </w:numPr>
      <w:contextualSpacing/>
    </w:pPr>
  </w:style>
  <w:style w:type="paragraph" w:styleId="ListParagraph">
    <w:name w:val="List Paragraph"/>
    <w:basedOn w:val="Normal"/>
    <w:uiPriority w:val="34"/>
    <w:qFormat/>
    <w:rsid w:val="00487ADF"/>
    <w:pPr>
      <w:ind w:left="720"/>
    </w:pPr>
  </w:style>
  <w:style w:type="paragraph" w:styleId="MacroText">
    <w:name w:val="macro"/>
    <w:link w:val="MacroTextChar"/>
    <w:uiPriority w:val="99"/>
    <w:semiHidden/>
    <w:unhideWhenUsed/>
    <w:rsid w:val="00487AD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487ADF"/>
    <w:rPr>
      <w:rFonts w:ascii="Courier New" w:hAnsi="Courier New" w:cs="Courier New"/>
      <w:lang w:val="en-US" w:eastAsia="en-US" w:bidi="ar-SA"/>
    </w:rPr>
  </w:style>
  <w:style w:type="paragraph" w:styleId="MessageHeader">
    <w:name w:val="Message Header"/>
    <w:basedOn w:val="Normal"/>
    <w:link w:val="MessageHeaderChar"/>
    <w:uiPriority w:val="99"/>
    <w:semiHidden/>
    <w:unhideWhenUsed/>
    <w:rsid w:val="00487AD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uiPriority w:val="99"/>
    <w:semiHidden/>
    <w:rsid w:val="00487ADF"/>
    <w:rPr>
      <w:rFonts w:ascii="Cambria" w:eastAsia="Times New Roman" w:hAnsi="Cambria" w:cs="Times New Roman"/>
      <w:sz w:val="24"/>
      <w:szCs w:val="24"/>
      <w:shd w:val="pct20" w:color="auto" w:fill="auto"/>
    </w:rPr>
  </w:style>
  <w:style w:type="paragraph" w:styleId="NoSpacing">
    <w:name w:val="No Spacing"/>
    <w:uiPriority w:val="1"/>
    <w:qFormat/>
    <w:rsid w:val="00487ADF"/>
    <w:rPr>
      <w:sz w:val="24"/>
      <w:szCs w:val="24"/>
    </w:rPr>
  </w:style>
  <w:style w:type="paragraph" w:styleId="NormalWeb">
    <w:name w:val="Normal (Web)"/>
    <w:basedOn w:val="Normal"/>
    <w:uiPriority w:val="99"/>
    <w:semiHidden/>
    <w:unhideWhenUsed/>
    <w:rsid w:val="00487ADF"/>
  </w:style>
  <w:style w:type="paragraph" w:styleId="NormalIndent">
    <w:name w:val="Normal Indent"/>
    <w:basedOn w:val="Normal"/>
    <w:uiPriority w:val="99"/>
    <w:semiHidden/>
    <w:unhideWhenUsed/>
    <w:rsid w:val="00487ADF"/>
    <w:pPr>
      <w:ind w:left="720"/>
    </w:pPr>
  </w:style>
  <w:style w:type="paragraph" w:styleId="NoteHeading">
    <w:name w:val="Note Heading"/>
    <w:basedOn w:val="Normal"/>
    <w:next w:val="Normal"/>
    <w:link w:val="NoteHeadingChar"/>
    <w:uiPriority w:val="99"/>
    <w:semiHidden/>
    <w:unhideWhenUsed/>
    <w:rsid w:val="00487ADF"/>
  </w:style>
  <w:style w:type="character" w:customStyle="1" w:styleId="NoteHeadingChar">
    <w:name w:val="Note Heading Char"/>
    <w:basedOn w:val="DefaultParagraphFont"/>
    <w:link w:val="NoteHeading"/>
    <w:uiPriority w:val="99"/>
    <w:semiHidden/>
    <w:rsid w:val="00487ADF"/>
    <w:rPr>
      <w:sz w:val="24"/>
      <w:szCs w:val="24"/>
    </w:rPr>
  </w:style>
  <w:style w:type="paragraph" w:styleId="PlainText">
    <w:name w:val="Plain Text"/>
    <w:basedOn w:val="Normal"/>
    <w:link w:val="PlainTextChar"/>
    <w:uiPriority w:val="99"/>
    <w:semiHidden/>
    <w:unhideWhenUsed/>
    <w:rsid w:val="00487ADF"/>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487ADF"/>
    <w:rPr>
      <w:rFonts w:ascii="Courier New" w:hAnsi="Courier New" w:cs="Courier New"/>
    </w:rPr>
  </w:style>
  <w:style w:type="paragraph" w:styleId="Quote">
    <w:name w:val="Quote"/>
    <w:basedOn w:val="Normal"/>
    <w:next w:val="Normal"/>
    <w:link w:val="QuoteChar"/>
    <w:uiPriority w:val="29"/>
    <w:qFormat/>
    <w:rsid w:val="00487ADF"/>
    <w:rPr>
      <w:i/>
      <w:iCs/>
      <w:color w:val="000000"/>
    </w:rPr>
  </w:style>
  <w:style w:type="character" w:customStyle="1" w:styleId="QuoteChar">
    <w:name w:val="Quote Char"/>
    <w:basedOn w:val="DefaultParagraphFont"/>
    <w:link w:val="Quote"/>
    <w:uiPriority w:val="29"/>
    <w:rsid w:val="00487ADF"/>
    <w:rPr>
      <w:i/>
      <w:iCs/>
      <w:color w:val="000000"/>
      <w:sz w:val="24"/>
      <w:szCs w:val="24"/>
    </w:rPr>
  </w:style>
  <w:style w:type="paragraph" w:styleId="Salutation">
    <w:name w:val="Salutation"/>
    <w:basedOn w:val="Normal"/>
    <w:next w:val="Normal"/>
    <w:link w:val="SalutationChar"/>
    <w:uiPriority w:val="99"/>
    <w:semiHidden/>
    <w:unhideWhenUsed/>
    <w:rsid w:val="00487ADF"/>
  </w:style>
  <w:style w:type="character" w:customStyle="1" w:styleId="SalutationChar">
    <w:name w:val="Salutation Char"/>
    <w:basedOn w:val="DefaultParagraphFont"/>
    <w:link w:val="Salutation"/>
    <w:uiPriority w:val="99"/>
    <w:semiHidden/>
    <w:rsid w:val="00487ADF"/>
    <w:rPr>
      <w:sz w:val="24"/>
      <w:szCs w:val="24"/>
    </w:rPr>
  </w:style>
  <w:style w:type="paragraph" w:styleId="Signature">
    <w:name w:val="Signature"/>
    <w:basedOn w:val="Normal"/>
    <w:link w:val="SignatureChar"/>
    <w:uiPriority w:val="99"/>
    <w:semiHidden/>
    <w:unhideWhenUsed/>
    <w:rsid w:val="00487ADF"/>
    <w:pPr>
      <w:ind w:left="4320"/>
    </w:pPr>
  </w:style>
  <w:style w:type="character" w:customStyle="1" w:styleId="SignatureChar">
    <w:name w:val="Signature Char"/>
    <w:basedOn w:val="DefaultParagraphFont"/>
    <w:link w:val="Signature"/>
    <w:uiPriority w:val="99"/>
    <w:semiHidden/>
    <w:rsid w:val="00487ADF"/>
    <w:rPr>
      <w:sz w:val="24"/>
      <w:szCs w:val="24"/>
    </w:rPr>
  </w:style>
  <w:style w:type="paragraph" w:styleId="TableofAuthorities">
    <w:name w:val="table of authorities"/>
    <w:basedOn w:val="Normal"/>
    <w:next w:val="Normal"/>
    <w:uiPriority w:val="99"/>
    <w:semiHidden/>
    <w:unhideWhenUsed/>
    <w:rsid w:val="00487ADF"/>
    <w:pPr>
      <w:ind w:left="240" w:hanging="240"/>
    </w:pPr>
  </w:style>
  <w:style w:type="paragraph" w:styleId="TableofFigures">
    <w:name w:val="table of figures"/>
    <w:basedOn w:val="Normal"/>
    <w:next w:val="Normal"/>
    <w:uiPriority w:val="99"/>
    <w:semiHidden/>
    <w:unhideWhenUsed/>
    <w:rsid w:val="00487ADF"/>
  </w:style>
  <w:style w:type="paragraph" w:styleId="TOAHeading">
    <w:name w:val="toa heading"/>
    <w:basedOn w:val="Normal"/>
    <w:next w:val="Normal"/>
    <w:uiPriority w:val="99"/>
    <w:semiHidden/>
    <w:unhideWhenUsed/>
    <w:rsid w:val="00487ADF"/>
    <w:pPr>
      <w:spacing w:before="120"/>
    </w:pPr>
    <w:rPr>
      <w:rFonts w:ascii="Cambria" w:hAnsi="Cambria"/>
      <w:b/>
      <w:bCs/>
    </w:rPr>
  </w:style>
  <w:style w:type="paragraph" w:styleId="TOC1">
    <w:name w:val="toc 1"/>
    <w:basedOn w:val="Normal"/>
    <w:next w:val="Normal"/>
    <w:autoRedefine/>
    <w:uiPriority w:val="39"/>
    <w:semiHidden/>
    <w:unhideWhenUsed/>
    <w:rsid w:val="00487ADF"/>
  </w:style>
  <w:style w:type="paragraph" w:styleId="TOC2">
    <w:name w:val="toc 2"/>
    <w:basedOn w:val="Normal"/>
    <w:next w:val="Normal"/>
    <w:autoRedefine/>
    <w:uiPriority w:val="39"/>
    <w:semiHidden/>
    <w:unhideWhenUsed/>
    <w:rsid w:val="00487ADF"/>
    <w:pPr>
      <w:ind w:left="240"/>
    </w:pPr>
  </w:style>
  <w:style w:type="paragraph" w:styleId="TOC3">
    <w:name w:val="toc 3"/>
    <w:basedOn w:val="Normal"/>
    <w:next w:val="Normal"/>
    <w:autoRedefine/>
    <w:uiPriority w:val="39"/>
    <w:semiHidden/>
    <w:unhideWhenUsed/>
    <w:rsid w:val="00487ADF"/>
    <w:pPr>
      <w:ind w:left="480"/>
    </w:pPr>
  </w:style>
  <w:style w:type="paragraph" w:styleId="TOC4">
    <w:name w:val="toc 4"/>
    <w:basedOn w:val="Normal"/>
    <w:next w:val="Normal"/>
    <w:autoRedefine/>
    <w:uiPriority w:val="39"/>
    <w:semiHidden/>
    <w:unhideWhenUsed/>
    <w:rsid w:val="00487ADF"/>
    <w:pPr>
      <w:ind w:left="720"/>
    </w:pPr>
  </w:style>
  <w:style w:type="paragraph" w:styleId="TOC5">
    <w:name w:val="toc 5"/>
    <w:basedOn w:val="Normal"/>
    <w:next w:val="Normal"/>
    <w:autoRedefine/>
    <w:uiPriority w:val="39"/>
    <w:semiHidden/>
    <w:unhideWhenUsed/>
    <w:rsid w:val="00487ADF"/>
    <w:pPr>
      <w:ind w:left="960"/>
    </w:pPr>
  </w:style>
  <w:style w:type="paragraph" w:styleId="TOC6">
    <w:name w:val="toc 6"/>
    <w:basedOn w:val="Normal"/>
    <w:next w:val="Normal"/>
    <w:autoRedefine/>
    <w:uiPriority w:val="39"/>
    <w:semiHidden/>
    <w:unhideWhenUsed/>
    <w:rsid w:val="00487ADF"/>
    <w:pPr>
      <w:ind w:left="1200"/>
    </w:pPr>
  </w:style>
  <w:style w:type="paragraph" w:styleId="TOC7">
    <w:name w:val="toc 7"/>
    <w:basedOn w:val="Normal"/>
    <w:next w:val="Normal"/>
    <w:autoRedefine/>
    <w:uiPriority w:val="39"/>
    <w:semiHidden/>
    <w:unhideWhenUsed/>
    <w:rsid w:val="00487ADF"/>
    <w:pPr>
      <w:ind w:left="1440"/>
    </w:pPr>
  </w:style>
  <w:style w:type="paragraph" w:styleId="TOC8">
    <w:name w:val="toc 8"/>
    <w:basedOn w:val="Normal"/>
    <w:next w:val="Normal"/>
    <w:autoRedefine/>
    <w:uiPriority w:val="39"/>
    <w:semiHidden/>
    <w:unhideWhenUsed/>
    <w:rsid w:val="00487ADF"/>
    <w:pPr>
      <w:ind w:left="1680"/>
    </w:pPr>
  </w:style>
  <w:style w:type="paragraph" w:styleId="TOC9">
    <w:name w:val="toc 9"/>
    <w:basedOn w:val="Normal"/>
    <w:next w:val="Normal"/>
    <w:autoRedefine/>
    <w:uiPriority w:val="39"/>
    <w:semiHidden/>
    <w:unhideWhenUsed/>
    <w:rsid w:val="00487ADF"/>
    <w:pPr>
      <w:ind w:left="1920"/>
    </w:pPr>
  </w:style>
  <w:style w:type="paragraph" w:styleId="TOCHeading">
    <w:name w:val="TOC Heading"/>
    <w:basedOn w:val="Heading1"/>
    <w:next w:val="Normal"/>
    <w:uiPriority w:val="39"/>
    <w:semiHidden/>
    <w:unhideWhenUsed/>
    <w:qFormat/>
    <w:rsid w:val="00487ADF"/>
    <w:pPr>
      <w:spacing w:before="240" w:after="60"/>
      <w:jc w:val="left"/>
      <w:outlineLvl w:val="9"/>
    </w:pPr>
    <w:rPr>
      <w:rFonts w:ascii="Cambria" w:hAnsi="Cambria"/>
      <w:i w:val="0"/>
      <w:iCs w:val="0"/>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wds.state.pa.us/cwdsonline" TargetMode="External"/><Relationship Id="rId13" Type="http://schemas.openxmlformats.org/officeDocument/2006/relationships/image" Target="media/image4.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www.cwds.state.pa.us/cwdsonline/Participant/ManageBaseRecord/ForgetPasswordRedirectPage.aspx?nRAaWvqFlNAqE42SotTGEcJRF8@zY62fyg2OBzrfMdyg0cR7scQ4FfhhQ1@kP5mJY6strQiozb@1XNi6qEEp35g8eO9l53LqKlVn3vJFvvpQStFht8rp" TargetMode="External"/><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9811</Words>
  <Characters>55928</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DEPARTMENT OF LABOR AND INDUSTRY</vt:lpstr>
    </vt:vector>
  </TitlesOfParts>
  <Company>Department of Labor &amp; Industry</Company>
  <LinksUpToDate>false</LinksUpToDate>
  <CharactersWithSpaces>65608</CharactersWithSpaces>
  <SharedDoc>false</SharedDoc>
  <HLinks>
    <vt:vector size="12" baseType="variant">
      <vt:variant>
        <vt:i4>7340045</vt:i4>
      </vt:variant>
      <vt:variant>
        <vt:i4>3</vt:i4>
      </vt:variant>
      <vt:variant>
        <vt:i4>0</vt:i4>
      </vt:variant>
      <vt:variant>
        <vt:i4>5</vt:i4>
      </vt:variant>
      <vt:variant>
        <vt:lpwstr>https://www.cwds.state.pa.us/cwdsonline/Participant/ManageBaseRecord/ForgetPasswordRedirectPage.aspx?nRAaWvqFlNAqE42SotTGEcJRF8@zY62fyg2OBzrfMdyg0cR7scQ4FfhhQ1@kP5mJY6strQiozb@1XNi6qEEp35g8eO9l53LqKlVn3vJFvvpQStFht8rp</vt:lpwstr>
      </vt:variant>
      <vt:variant>
        <vt:lpwstr/>
      </vt:variant>
      <vt:variant>
        <vt:i4>8126591</vt:i4>
      </vt:variant>
      <vt:variant>
        <vt:i4>0</vt:i4>
      </vt:variant>
      <vt:variant>
        <vt:i4>0</vt:i4>
      </vt:variant>
      <vt:variant>
        <vt:i4>5</vt:i4>
      </vt:variant>
      <vt:variant>
        <vt:lpwstr>https://www.cwds.state.pa.us/cwdsonline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LABOR AND INDUSTRY</dc:title>
  <dc:creator>moren</dc:creator>
  <cp:lastModifiedBy>Michael T. Shoemaker</cp:lastModifiedBy>
  <cp:revision>2</cp:revision>
  <cp:lastPrinted>2010-06-04T14:49:00Z</cp:lastPrinted>
  <dcterms:created xsi:type="dcterms:W3CDTF">2013-01-07T18:42:00Z</dcterms:created>
  <dcterms:modified xsi:type="dcterms:W3CDTF">2013-01-07T18:42:00Z</dcterms:modified>
</cp:coreProperties>
</file>